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07A0" w14:textId="77777777" w:rsidR="0070297F" w:rsidRDefault="0047343E" w:rsidP="00BC1403">
      <w:pPr>
        <w:pStyle w:val="Heading1"/>
        <w:rPr>
          <w:rFonts w:eastAsia="Times New Roman"/>
        </w:rPr>
      </w:pPr>
      <w:r>
        <w:rPr>
          <w:rFonts w:ascii="Arial Narrow" w:eastAsia="Times New Roman" w:hAnsi="Arial Narrow"/>
          <w:b w:val="0"/>
          <w:bCs w:val="0"/>
          <w:noProof/>
          <w:color w:val="7F7F7F"/>
        </w:rPr>
        <w:drawing>
          <wp:anchor distT="0" distB="0" distL="114300" distR="114300" simplePos="0" relativeHeight="251662848" behindDoc="0" locked="0" layoutInCell="1" allowOverlap="1" wp14:anchorId="316E78D5" wp14:editId="761E538D">
            <wp:simplePos x="0" y="0"/>
            <wp:positionH relativeFrom="margin">
              <wp:posOffset>858965</wp:posOffset>
            </wp:positionH>
            <wp:positionV relativeFrom="margin">
              <wp:posOffset>-357809</wp:posOffset>
            </wp:positionV>
            <wp:extent cx="4681728" cy="1069848"/>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_2018_03.jpg"/>
                    <pic:cNvPicPr/>
                  </pic:nvPicPr>
                  <pic:blipFill>
                    <a:blip r:embed="rId7">
                      <a:extLst>
                        <a:ext uri="{28A0092B-C50C-407E-A947-70E740481C1C}">
                          <a14:useLocalDpi xmlns:a14="http://schemas.microsoft.com/office/drawing/2010/main" val="0"/>
                        </a:ext>
                      </a:extLst>
                    </a:blip>
                    <a:stretch>
                      <a:fillRect/>
                    </a:stretch>
                  </pic:blipFill>
                  <pic:spPr>
                    <a:xfrm>
                      <a:off x="0" y="0"/>
                      <a:ext cx="4681728" cy="1069848"/>
                    </a:xfrm>
                    <a:prstGeom prst="rect">
                      <a:avLst/>
                    </a:prstGeom>
                  </pic:spPr>
                </pic:pic>
              </a:graphicData>
            </a:graphic>
          </wp:anchor>
        </w:drawing>
      </w:r>
    </w:p>
    <w:p w14:paraId="56C15EE3" w14:textId="77777777" w:rsidR="0070297F" w:rsidRDefault="0070297F" w:rsidP="00BC1403">
      <w:pPr>
        <w:pStyle w:val="Heading1"/>
        <w:rPr>
          <w:rFonts w:eastAsia="Times New Roman"/>
        </w:rPr>
      </w:pPr>
    </w:p>
    <w:p w14:paraId="53621B88" w14:textId="77777777" w:rsidR="0070297F" w:rsidRDefault="0070297F" w:rsidP="00BC1403">
      <w:pPr>
        <w:pStyle w:val="Heading1"/>
        <w:rPr>
          <w:rFonts w:eastAsia="Times New Roman"/>
        </w:rPr>
      </w:pPr>
    </w:p>
    <w:p w14:paraId="75C70DEA" w14:textId="77777777" w:rsidR="0070297F" w:rsidRDefault="0070297F" w:rsidP="00BC1403">
      <w:pPr>
        <w:pStyle w:val="Heading1"/>
        <w:rPr>
          <w:rFonts w:eastAsia="Times New Roman"/>
        </w:rPr>
      </w:pPr>
    </w:p>
    <w:p w14:paraId="706DBE38" w14:textId="77777777" w:rsidR="0070297F" w:rsidRDefault="0070297F" w:rsidP="00BC1403">
      <w:pPr>
        <w:pStyle w:val="Heading1"/>
        <w:rPr>
          <w:rFonts w:eastAsia="Times New Roman"/>
        </w:rPr>
      </w:pPr>
    </w:p>
    <w:p w14:paraId="3D27600E" w14:textId="77777777" w:rsidR="00BC1403" w:rsidRDefault="00BC1403" w:rsidP="0070297F">
      <w:pPr>
        <w:pStyle w:val="Heading1"/>
        <w:jc w:val="center"/>
        <w:rPr>
          <w:rFonts w:eastAsia="Times New Roman"/>
        </w:rPr>
      </w:pPr>
      <w:r>
        <w:rPr>
          <w:rFonts w:eastAsia="Times New Roman"/>
        </w:rPr>
        <w:t>CALIFORNIA DEPARTMENT OF PARKS AND RECREATION</w:t>
      </w:r>
    </w:p>
    <w:p w14:paraId="2A9CE0B7" w14:textId="77777777" w:rsidR="00BC1403" w:rsidRDefault="00BC1403" w:rsidP="0070297F">
      <w:pPr>
        <w:pStyle w:val="Heading1"/>
        <w:jc w:val="center"/>
        <w:rPr>
          <w:rFonts w:ascii="Arial Narrow" w:eastAsia="Times New Roman" w:hAnsi="Arial Narrow"/>
          <w:b w:val="0"/>
          <w:bCs w:val="0"/>
          <w:color w:val="7F7F7F"/>
        </w:rPr>
      </w:pPr>
      <w:r>
        <w:rPr>
          <w:rFonts w:ascii="Arial Narrow" w:eastAsia="Times New Roman" w:hAnsi="Arial Narrow"/>
          <w:b w:val="0"/>
          <w:bCs w:val="0"/>
          <w:color w:val="7F7F7F"/>
        </w:rPr>
        <w:t xml:space="preserve">Divisions of Boating and Waterways, Historic Preservation and Off-Highway </w:t>
      </w:r>
      <w:r w:rsidR="0070297F">
        <w:rPr>
          <w:rFonts w:ascii="Arial Narrow" w:eastAsia="Times New Roman" w:hAnsi="Arial Narrow"/>
          <w:b w:val="0"/>
          <w:bCs w:val="0"/>
          <w:color w:val="7F7F7F"/>
        </w:rPr>
        <w:t>Motor Vehicle Recreation</w:t>
      </w:r>
    </w:p>
    <w:p w14:paraId="5F6587F9" w14:textId="77777777" w:rsidR="002E2191" w:rsidRPr="002E2191" w:rsidRDefault="002E2191" w:rsidP="002E2191">
      <w:pPr>
        <w:pStyle w:val="Heading1"/>
        <w:rPr>
          <w:rFonts w:ascii="Arial Narrow" w:eastAsia="Times New Roman" w:hAnsi="Arial Narrow"/>
          <w:bCs w:val="0"/>
          <w:color w:val="0070C0"/>
        </w:rPr>
      </w:pPr>
      <w:r w:rsidRPr="002E2191">
        <w:rPr>
          <w:rFonts w:ascii="Arial Narrow" w:eastAsia="Times New Roman" w:hAnsi="Arial Narrow"/>
          <w:bCs w:val="0"/>
          <w:color w:val="0070C0"/>
        </w:rPr>
        <w:t>____________________________________________________________________________________________________</w:t>
      </w:r>
    </w:p>
    <w:p w14:paraId="551E3DD6" w14:textId="77777777" w:rsidR="008861C4" w:rsidRDefault="008861C4" w:rsidP="008861C4">
      <w:pPr>
        <w:pStyle w:val="Heading1"/>
        <w:rPr>
          <w:rFonts w:ascii="Arial Narrow" w:eastAsia="Times New Roman" w:hAnsi="Arial Narrow"/>
          <w:b w:val="0"/>
          <w:bCs w:val="0"/>
          <w:color w:val="7F7F7F"/>
        </w:rPr>
      </w:pPr>
    </w:p>
    <w:p w14:paraId="0437278B" w14:textId="77777777" w:rsidR="008861C4" w:rsidRDefault="008861C4" w:rsidP="008861C4">
      <w:pPr>
        <w:pStyle w:val="Heading1"/>
      </w:pPr>
    </w:p>
    <w:tbl>
      <w:tblPr>
        <w:tblW w:w="10245" w:type="dxa"/>
        <w:tblCellMar>
          <w:left w:w="0" w:type="dxa"/>
          <w:right w:w="0" w:type="dxa"/>
        </w:tblCellMar>
        <w:tblLook w:val="04A0" w:firstRow="1" w:lastRow="0" w:firstColumn="1" w:lastColumn="0" w:noHBand="0" w:noVBand="1"/>
      </w:tblPr>
      <w:tblGrid>
        <w:gridCol w:w="3349"/>
        <w:gridCol w:w="3293"/>
        <w:gridCol w:w="3603"/>
      </w:tblGrid>
      <w:tr w:rsidR="00BC1403" w14:paraId="07CCBE2D" w14:textId="77777777" w:rsidTr="00731CEC">
        <w:tc>
          <w:tcPr>
            <w:tcW w:w="3349" w:type="dxa"/>
            <w:tcMar>
              <w:top w:w="0" w:type="dxa"/>
              <w:left w:w="72" w:type="dxa"/>
              <w:bottom w:w="0" w:type="dxa"/>
              <w:right w:w="72" w:type="dxa"/>
            </w:tcMar>
            <w:hideMark/>
          </w:tcPr>
          <w:p w14:paraId="52F4A915" w14:textId="77777777" w:rsidR="00BC1403" w:rsidRPr="00A25336" w:rsidRDefault="00BC1403">
            <w:pPr>
              <w:rPr>
                <w:rFonts w:ascii="Arial" w:hAnsi="Arial" w:cs="Arial"/>
                <w:b/>
                <w:bCs/>
                <w:sz w:val="24"/>
                <w:szCs w:val="24"/>
              </w:rPr>
            </w:pPr>
            <w:r w:rsidRPr="00A25336">
              <w:rPr>
                <w:rFonts w:ascii="Arial" w:hAnsi="Arial" w:cs="Arial"/>
                <w:b/>
                <w:bCs/>
              </w:rPr>
              <w:t>For Immediate Release</w:t>
            </w:r>
          </w:p>
          <w:p w14:paraId="0F075D34" w14:textId="2838301B" w:rsidR="00BC1403" w:rsidRDefault="002B316B">
            <w:pPr>
              <w:rPr>
                <w:rFonts w:ascii="Arial" w:hAnsi="Arial" w:cs="Arial"/>
                <w:color w:val="7F7F7F"/>
                <w:sz w:val="24"/>
                <w:szCs w:val="24"/>
              </w:rPr>
            </w:pPr>
            <w:r>
              <w:rPr>
                <w:rFonts w:ascii="Arial" w:hAnsi="Arial" w:cs="Arial"/>
                <w:color w:val="000000"/>
              </w:rPr>
              <w:t>Feb</w:t>
            </w:r>
            <w:r w:rsidRPr="00023448">
              <w:rPr>
                <w:rFonts w:ascii="Arial" w:hAnsi="Arial" w:cs="Arial"/>
                <w:color w:val="000000"/>
              </w:rPr>
              <w:t>. 16,</w:t>
            </w:r>
            <w:r>
              <w:rPr>
                <w:rFonts w:ascii="Arial" w:hAnsi="Arial" w:cs="Arial"/>
                <w:color w:val="000000"/>
              </w:rPr>
              <w:t xml:space="preserve"> 2024</w:t>
            </w:r>
            <w:r>
              <w:rPr>
                <w:rFonts w:ascii="Arial" w:hAnsi="Arial" w:cs="Arial"/>
                <w:color w:val="000000"/>
              </w:rPr>
              <w:br/>
            </w:r>
          </w:p>
        </w:tc>
        <w:tc>
          <w:tcPr>
            <w:tcW w:w="3293" w:type="dxa"/>
            <w:tcMar>
              <w:top w:w="0" w:type="dxa"/>
              <w:left w:w="72" w:type="dxa"/>
              <w:bottom w:w="0" w:type="dxa"/>
              <w:right w:w="72" w:type="dxa"/>
            </w:tcMar>
          </w:tcPr>
          <w:p w14:paraId="288F4DD0" w14:textId="77777777" w:rsidR="00BC1403" w:rsidRDefault="00BC1403" w:rsidP="00EB6F0D">
            <w:pPr>
              <w:jc w:val="center"/>
              <w:rPr>
                <w:rFonts w:ascii="Arial" w:hAnsi="Arial" w:cs="Arial"/>
                <w:sz w:val="24"/>
                <w:szCs w:val="24"/>
              </w:rPr>
            </w:pPr>
          </w:p>
        </w:tc>
        <w:tc>
          <w:tcPr>
            <w:tcW w:w="3603" w:type="dxa"/>
            <w:tcMar>
              <w:top w:w="0" w:type="dxa"/>
              <w:left w:w="72" w:type="dxa"/>
              <w:bottom w:w="0" w:type="dxa"/>
              <w:right w:w="72" w:type="dxa"/>
            </w:tcMar>
            <w:hideMark/>
          </w:tcPr>
          <w:p w14:paraId="0CADF89C" w14:textId="121F8871" w:rsidR="00EB6F0D" w:rsidRPr="002B316B" w:rsidRDefault="00BC1403">
            <w:pPr>
              <w:rPr>
                <w:rFonts w:ascii="Arial" w:hAnsi="Arial" w:cs="Arial"/>
                <w:b/>
                <w:bCs/>
                <w:sz w:val="24"/>
                <w:szCs w:val="24"/>
              </w:rPr>
            </w:pPr>
            <w:r w:rsidRPr="00A25336">
              <w:rPr>
                <w:rFonts w:ascii="Arial" w:hAnsi="Arial" w:cs="Arial"/>
                <w:b/>
                <w:bCs/>
              </w:rPr>
              <w:t>Contact:</w:t>
            </w:r>
            <w:r w:rsidR="002B316B">
              <w:rPr>
                <w:rFonts w:ascii="Arial" w:hAnsi="Arial" w:cs="Arial"/>
                <w:b/>
                <w:bCs/>
              </w:rPr>
              <w:br/>
            </w:r>
            <w:hyperlink r:id="rId8" w:history="1">
              <w:r w:rsidR="007E047D" w:rsidRPr="002B316B">
                <w:rPr>
                  <w:rStyle w:val="Hyperlink"/>
                  <w:rFonts w:ascii="Arial" w:hAnsi="Arial" w:cs="Arial"/>
                </w:rPr>
                <w:t>Aaron Wrigh</w:t>
              </w:r>
              <w:r w:rsidR="00EB6F0D" w:rsidRPr="002B316B">
                <w:rPr>
                  <w:rStyle w:val="Hyperlink"/>
                  <w:rFonts w:ascii="Arial" w:hAnsi="Arial" w:cs="Arial"/>
                </w:rPr>
                <w:t>t</w:t>
              </w:r>
            </w:hyperlink>
            <w:r w:rsidR="007E047D">
              <w:rPr>
                <w:rFonts w:ascii="Arial" w:hAnsi="Arial" w:cs="Arial"/>
                <w:color w:val="000000"/>
              </w:rPr>
              <w:t xml:space="preserve"> </w:t>
            </w:r>
          </w:p>
          <w:p w14:paraId="16CD8E47" w14:textId="43DF6B57" w:rsidR="00BC1403" w:rsidRDefault="007E047D">
            <w:pPr>
              <w:rPr>
                <w:rFonts w:ascii="Arial" w:hAnsi="Arial" w:cs="Arial"/>
                <w:color w:val="000000"/>
              </w:rPr>
            </w:pPr>
            <w:r>
              <w:rPr>
                <w:rFonts w:ascii="Arial" w:hAnsi="Arial" w:cs="Arial"/>
                <w:color w:val="000000"/>
              </w:rPr>
              <w:t>Public Safety Chief</w:t>
            </w:r>
            <w:r w:rsidR="002B316B">
              <w:rPr>
                <w:rFonts w:ascii="Arial" w:hAnsi="Arial" w:cs="Arial"/>
                <w:color w:val="000000"/>
              </w:rPr>
              <w:br/>
              <w:t>Northern Buttes District</w:t>
            </w:r>
          </w:p>
          <w:p w14:paraId="66D801DF" w14:textId="5A1A16DD" w:rsidR="00A25336" w:rsidRDefault="002B316B">
            <w:pPr>
              <w:rPr>
                <w:rFonts w:ascii="Arial" w:hAnsi="Arial" w:cs="Arial"/>
                <w:sz w:val="24"/>
                <w:szCs w:val="24"/>
              </w:rPr>
            </w:pPr>
            <w:r>
              <w:rPr>
                <w:rFonts w:ascii="Arial" w:hAnsi="Arial" w:cs="Arial"/>
                <w:color w:val="000000"/>
              </w:rPr>
              <w:t>(</w:t>
            </w:r>
            <w:r w:rsidR="007E047D">
              <w:rPr>
                <w:rFonts w:ascii="Arial" w:hAnsi="Arial" w:cs="Arial"/>
                <w:color w:val="000000"/>
              </w:rPr>
              <w:t>530</w:t>
            </w:r>
            <w:r>
              <w:rPr>
                <w:rFonts w:ascii="Arial" w:hAnsi="Arial" w:cs="Arial"/>
                <w:color w:val="000000"/>
              </w:rPr>
              <w:t xml:space="preserve">) </w:t>
            </w:r>
            <w:r w:rsidR="007E047D">
              <w:rPr>
                <w:rFonts w:ascii="Arial" w:hAnsi="Arial" w:cs="Arial"/>
                <w:color w:val="000000"/>
              </w:rPr>
              <w:t xml:space="preserve">370-8180 </w:t>
            </w:r>
          </w:p>
        </w:tc>
      </w:tr>
      <w:tr w:rsidR="007E047D" w14:paraId="126158A4" w14:textId="77777777" w:rsidTr="00731CEC">
        <w:tc>
          <w:tcPr>
            <w:tcW w:w="3349" w:type="dxa"/>
            <w:tcMar>
              <w:top w:w="0" w:type="dxa"/>
              <w:left w:w="72" w:type="dxa"/>
              <w:bottom w:w="0" w:type="dxa"/>
              <w:right w:w="72" w:type="dxa"/>
            </w:tcMar>
          </w:tcPr>
          <w:p w14:paraId="5452FFED" w14:textId="77777777" w:rsidR="007E047D" w:rsidRPr="00A25336" w:rsidRDefault="007E047D">
            <w:pPr>
              <w:rPr>
                <w:rFonts w:ascii="Arial" w:hAnsi="Arial" w:cs="Arial"/>
                <w:b/>
                <w:bCs/>
              </w:rPr>
            </w:pPr>
          </w:p>
        </w:tc>
        <w:tc>
          <w:tcPr>
            <w:tcW w:w="3293" w:type="dxa"/>
            <w:tcMar>
              <w:top w:w="0" w:type="dxa"/>
              <w:left w:w="72" w:type="dxa"/>
              <w:bottom w:w="0" w:type="dxa"/>
              <w:right w:w="72" w:type="dxa"/>
            </w:tcMar>
          </w:tcPr>
          <w:p w14:paraId="0F311CD0" w14:textId="77777777" w:rsidR="007E047D" w:rsidRDefault="007E047D">
            <w:pPr>
              <w:jc w:val="right"/>
              <w:rPr>
                <w:rFonts w:ascii="Arial" w:hAnsi="Arial" w:cs="Arial"/>
                <w:sz w:val="24"/>
                <w:szCs w:val="24"/>
              </w:rPr>
            </w:pPr>
          </w:p>
        </w:tc>
        <w:tc>
          <w:tcPr>
            <w:tcW w:w="3603" w:type="dxa"/>
            <w:tcMar>
              <w:top w:w="0" w:type="dxa"/>
              <w:left w:w="72" w:type="dxa"/>
              <w:bottom w:w="0" w:type="dxa"/>
              <w:right w:w="72" w:type="dxa"/>
            </w:tcMar>
          </w:tcPr>
          <w:p w14:paraId="6A2B18BF" w14:textId="77777777" w:rsidR="007E047D" w:rsidRPr="00A25336" w:rsidRDefault="007E047D">
            <w:pPr>
              <w:rPr>
                <w:rFonts w:ascii="Arial" w:hAnsi="Arial" w:cs="Arial"/>
                <w:b/>
                <w:bCs/>
              </w:rPr>
            </w:pPr>
          </w:p>
        </w:tc>
      </w:tr>
    </w:tbl>
    <w:p w14:paraId="609BEDB5" w14:textId="77777777" w:rsidR="00DB1EEF" w:rsidRPr="002B316B" w:rsidRDefault="00DB1EEF" w:rsidP="00BC1403">
      <w:pPr>
        <w:rPr>
          <w:rFonts w:ascii="Arial" w:hAnsi="Arial" w:cs="Arial"/>
          <w:sz w:val="32"/>
          <w:szCs w:val="32"/>
        </w:rPr>
      </w:pPr>
    </w:p>
    <w:p w14:paraId="58FB2181" w14:textId="635ABEC2" w:rsidR="00F8431B" w:rsidRPr="002B316B" w:rsidRDefault="007F7759" w:rsidP="00F8431B">
      <w:pPr>
        <w:keepNext/>
        <w:tabs>
          <w:tab w:val="right" w:pos="10080"/>
        </w:tabs>
        <w:ind w:right="626"/>
        <w:jc w:val="center"/>
        <w:outlineLvl w:val="1"/>
        <w:rPr>
          <w:rFonts w:ascii="Arial" w:eastAsia="Times New Roman" w:hAnsi="Arial" w:cs="Arial"/>
          <w:b/>
          <w:bCs/>
          <w:iCs/>
          <w:sz w:val="32"/>
          <w:szCs w:val="32"/>
        </w:rPr>
      </w:pPr>
      <w:r>
        <w:rPr>
          <w:rFonts w:ascii="Arial" w:eastAsia="Times New Roman" w:hAnsi="Arial" w:cs="Arial"/>
          <w:b/>
          <w:bCs/>
          <w:iCs/>
          <w:sz w:val="32"/>
          <w:szCs w:val="32"/>
        </w:rPr>
        <w:t xml:space="preserve">California State Parks to Temporarily Close Main Trails to </w:t>
      </w:r>
      <w:r w:rsidR="009246C7">
        <w:rPr>
          <w:rFonts w:ascii="Arial" w:eastAsia="Times New Roman" w:hAnsi="Arial" w:cs="Arial"/>
          <w:b/>
          <w:bCs/>
          <w:iCs/>
          <w:sz w:val="32"/>
          <w:szCs w:val="32"/>
        </w:rPr>
        <w:t xml:space="preserve">Popular </w:t>
      </w:r>
      <w:r>
        <w:rPr>
          <w:rFonts w:ascii="Arial" w:eastAsia="Times New Roman" w:hAnsi="Arial" w:cs="Arial"/>
          <w:b/>
          <w:bCs/>
          <w:iCs/>
          <w:sz w:val="32"/>
          <w:szCs w:val="32"/>
        </w:rPr>
        <w:t>Burney Falls</w:t>
      </w:r>
      <w:r w:rsidR="007E047D" w:rsidRPr="002B316B">
        <w:rPr>
          <w:rFonts w:ascii="Arial" w:eastAsia="Times New Roman" w:hAnsi="Arial" w:cs="Arial"/>
          <w:b/>
          <w:bCs/>
          <w:iCs/>
          <w:sz w:val="32"/>
          <w:szCs w:val="32"/>
        </w:rPr>
        <w:t xml:space="preserve"> for 2024 Season</w:t>
      </w:r>
    </w:p>
    <w:p w14:paraId="35412928" w14:textId="7F4EF995" w:rsidR="00F8431B" w:rsidRPr="0086087B" w:rsidRDefault="00F8431B" w:rsidP="00F8431B">
      <w:pPr>
        <w:keepNext/>
        <w:tabs>
          <w:tab w:val="right" w:pos="10080"/>
        </w:tabs>
        <w:ind w:right="626"/>
        <w:jc w:val="center"/>
        <w:outlineLvl w:val="1"/>
        <w:rPr>
          <w:rFonts w:ascii="Arial" w:eastAsia="Times New Roman" w:hAnsi="Arial" w:cs="Arial"/>
          <w:b/>
          <w:bCs/>
          <w:iCs/>
          <w:sz w:val="28"/>
          <w:szCs w:val="28"/>
        </w:rPr>
      </w:pPr>
    </w:p>
    <w:p w14:paraId="5DA34C3C" w14:textId="5088076E" w:rsidR="009C31E8" w:rsidRPr="009246C7" w:rsidRDefault="002B316B" w:rsidP="009246C7">
      <w:pPr>
        <w:rPr>
          <w:rFonts w:ascii="Arial" w:hAnsi="Arial" w:cs="Arial"/>
          <w:sz w:val="24"/>
          <w:szCs w:val="24"/>
        </w:rPr>
      </w:pPr>
      <w:r>
        <w:rPr>
          <w:rFonts w:ascii="Arial" w:eastAsia="Times New Roman" w:hAnsi="Arial" w:cs="Arial"/>
          <w:bCs/>
          <w:i/>
          <w:iCs/>
          <w:sz w:val="24"/>
          <w:szCs w:val="24"/>
        </w:rPr>
        <w:t>BURNEY</w:t>
      </w:r>
      <w:r w:rsidR="00F8431B" w:rsidRPr="00FC773D">
        <w:rPr>
          <w:rFonts w:ascii="Arial" w:eastAsia="Times New Roman" w:hAnsi="Arial" w:cs="Arial"/>
          <w:bCs/>
          <w:i/>
          <w:iCs/>
          <w:sz w:val="24"/>
          <w:szCs w:val="24"/>
        </w:rPr>
        <w:t>, Calif.—</w:t>
      </w:r>
      <w:r w:rsidR="007F7759">
        <w:rPr>
          <w:rFonts w:ascii="Arial" w:eastAsia="Times New Roman" w:hAnsi="Arial" w:cs="Arial"/>
          <w:bCs/>
          <w:i/>
          <w:iCs/>
          <w:sz w:val="24"/>
          <w:szCs w:val="24"/>
        </w:rPr>
        <w:t xml:space="preserve"> </w:t>
      </w:r>
      <w:r w:rsidR="009C31E8">
        <w:rPr>
          <w:rFonts w:ascii="Arial" w:eastAsia="Times New Roman" w:hAnsi="Arial" w:cs="Arial"/>
          <w:bCs/>
          <w:iCs/>
          <w:sz w:val="24"/>
          <w:szCs w:val="24"/>
        </w:rPr>
        <w:t xml:space="preserve">California State Parks today announced </w:t>
      </w:r>
      <w:r w:rsidR="00956F87">
        <w:rPr>
          <w:rFonts w:ascii="Arial" w:eastAsia="Times New Roman" w:hAnsi="Arial" w:cs="Arial"/>
          <w:bCs/>
          <w:iCs/>
          <w:sz w:val="24"/>
          <w:szCs w:val="24"/>
        </w:rPr>
        <w:t xml:space="preserve">the temporary closure </w:t>
      </w:r>
      <w:r w:rsidR="00B43BB2">
        <w:rPr>
          <w:rFonts w:ascii="Arial" w:eastAsia="Times New Roman" w:hAnsi="Arial" w:cs="Arial"/>
          <w:bCs/>
          <w:iCs/>
          <w:sz w:val="24"/>
          <w:szCs w:val="24"/>
        </w:rPr>
        <w:t xml:space="preserve">of the main trails that provide access to </w:t>
      </w:r>
      <w:r w:rsidR="00B43BB2" w:rsidRPr="009246C7">
        <w:rPr>
          <w:rFonts w:ascii="Arial" w:hAnsi="Arial" w:cs="Arial"/>
          <w:sz w:val="24"/>
          <w:szCs w:val="24"/>
        </w:rPr>
        <w:t>the highly-visited falls</w:t>
      </w:r>
      <w:r w:rsidR="00B43BB2">
        <w:rPr>
          <w:rFonts w:ascii="Arial" w:eastAsia="Times New Roman" w:hAnsi="Arial" w:cs="Arial"/>
          <w:bCs/>
          <w:iCs/>
          <w:sz w:val="24"/>
          <w:szCs w:val="24"/>
        </w:rPr>
        <w:t xml:space="preserve"> at </w:t>
      </w:r>
      <w:hyperlink r:id="rId9" w:history="1">
        <w:r w:rsidR="009C31E8" w:rsidRPr="007F7759">
          <w:rPr>
            <w:rStyle w:val="Hyperlink"/>
            <w:rFonts w:ascii="Arial" w:eastAsia="Times New Roman" w:hAnsi="Arial" w:cs="Arial"/>
            <w:bCs/>
            <w:iCs/>
            <w:sz w:val="24"/>
            <w:szCs w:val="24"/>
          </w:rPr>
          <w:t>McArthur</w:t>
        </w:r>
        <w:r w:rsidR="007F7759" w:rsidRPr="007F7759">
          <w:rPr>
            <w:rStyle w:val="Hyperlink"/>
            <w:rFonts w:ascii="Arial" w:eastAsia="Times New Roman" w:hAnsi="Arial" w:cs="Arial"/>
            <w:bCs/>
            <w:iCs/>
            <w:sz w:val="24"/>
            <w:szCs w:val="24"/>
          </w:rPr>
          <w:t>-</w:t>
        </w:r>
        <w:r w:rsidR="009C31E8" w:rsidRPr="007F7759">
          <w:rPr>
            <w:rStyle w:val="Hyperlink"/>
            <w:rFonts w:ascii="Arial" w:eastAsia="Times New Roman" w:hAnsi="Arial" w:cs="Arial"/>
            <w:bCs/>
            <w:iCs/>
            <w:sz w:val="24"/>
            <w:szCs w:val="24"/>
          </w:rPr>
          <w:t>Burney Falls Memorial State Park</w:t>
        </w:r>
      </w:hyperlink>
      <w:r w:rsidR="005703E4" w:rsidRPr="009246C7">
        <w:rPr>
          <w:rFonts w:ascii="Arial" w:hAnsi="Arial" w:cs="Arial"/>
          <w:sz w:val="24"/>
          <w:szCs w:val="24"/>
        </w:rPr>
        <w:t xml:space="preserve">. </w:t>
      </w:r>
      <w:r w:rsidR="00972246">
        <w:rPr>
          <w:rFonts w:ascii="Arial" w:hAnsi="Arial" w:cs="Arial"/>
          <w:sz w:val="24"/>
          <w:szCs w:val="24"/>
        </w:rPr>
        <w:t xml:space="preserve">The </w:t>
      </w:r>
      <w:r w:rsidR="00283CC9">
        <w:rPr>
          <w:rFonts w:ascii="Arial" w:hAnsi="Arial" w:cs="Arial"/>
          <w:sz w:val="24"/>
          <w:szCs w:val="24"/>
        </w:rPr>
        <w:t xml:space="preserve">$835,000 </w:t>
      </w:r>
      <w:r w:rsidR="00972246">
        <w:rPr>
          <w:rFonts w:ascii="Arial" w:hAnsi="Arial" w:cs="Arial"/>
          <w:sz w:val="24"/>
          <w:szCs w:val="24"/>
        </w:rPr>
        <w:t xml:space="preserve">project and </w:t>
      </w:r>
      <w:r w:rsidR="00830620">
        <w:rPr>
          <w:rFonts w:ascii="Arial" w:hAnsi="Arial" w:cs="Arial"/>
          <w:sz w:val="24"/>
          <w:szCs w:val="24"/>
        </w:rPr>
        <w:t>trail c</w:t>
      </w:r>
      <w:r w:rsidR="005703E4" w:rsidRPr="009246C7">
        <w:rPr>
          <w:rFonts w:ascii="Arial" w:hAnsi="Arial" w:cs="Arial"/>
          <w:sz w:val="24"/>
          <w:szCs w:val="24"/>
        </w:rPr>
        <w:t xml:space="preserve">losures </w:t>
      </w:r>
      <w:r w:rsidR="00972246">
        <w:rPr>
          <w:rFonts w:ascii="Arial" w:hAnsi="Arial" w:cs="Arial"/>
          <w:sz w:val="24"/>
          <w:szCs w:val="24"/>
        </w:rPr>
        <w:t xml:space="preserve">are estimated </w:t>
      </w:r>
      <w:r w:rsidR="00BC0BB7">
        <w:rPr>
          <w:rFonts w:ascii="Arial" w:hAnsi="Arial" w:cs="Arial"/>
          <w:sz w:val="24"/>
          <w:szCs w:val="24"/>
        </w:rPr>
        <w:t xml:space="preserve">to </w:t>
      </w:r>
      <w:r w:rsidR="00BC0BB7" w:rsidRPr="009246C7">
        <w:rPr>
          <w:rFonts w:ascii="Arial" w:hAnsi="Arial" w:cs="Arial"/>
          <w:sz w:val="24"/>
          <w:szCs w:val="24"/>
        </w:rPr>
        <w:t>begin</w:t>
      </w:r>
      <w:r w:rsidR="008D20EE" w:rsidRPr="009246C7">
        <w:rPr>
          <w:rFonts w:ascii="Arial" w:hAnsi="Arial" w:cs="Arial"/>
          <w:sz w:val="24"/>
          <w:szCs w:val="24"/>
        </w:rPr>
        <w:t xml:space="preserve"> </w:t>
      </w:r>
      <w:r w:rsidR="00972246">
        <w:rPr>
          <w:rFonts w:ascii="Arial" w:hAnsi="Arial" w:cs="Arial"/>
          <w:sz w:val="24"/>
          <w:szCs w:val="24"/>
        </w:rPr>
        <w:t>on April 1</w:t>
      </w:r>
      <w:r w:rsidR="00BC0BB7">
        <w:rPr>
          <w:rFonts w:ascii="Arial" w:hAnsi="Arial" w:cs="Arial"/>
          <w:sz w:val="24"/>
          <w:szCs w:val="24"/>
        </w:rPr>
        <w:t>, pending weather conditions,</w:t>
      </w:r>
      <w:r w:rsidR="00972246">
        <w:rPr>
          <w:rFonts w:ascii="Arial" w:hAnsi="Arial" w:cs="Arial"/>
          <w:sz w:val="24"/>
          <w:szCs w:val="24"/>
        </w:rPr>
        <w:t xml:space="preserve"> </w:t>
      </w:r>
      <w:r w:rsidR="009C31E8" w:rsidRPr="009246C7">
        <w:rPr>
          <w:rFonts w:ascii="Arial" w:hAnsi="Arial" w:cs="Arial"/>
          <w:sz w:val="24"/>
          <w:szCs w:val="24"/>
        </w:rPr>
        <w:t xml:space="preserve">and </w:t>
      </w:r>
      <w:r w:rsidR="007F7759" w:rsidRPr="009246C7">
        <w:rPr>
          <w:rFonts w:ascii="Arial" w:hAnsi="Arial" w:cs="Arial"/>
          <w:sz w:val="24"/>
          <w:szCs w:val="24"/>
        </w:rPr>
        <w:t>will</w:t>
      </w:r>
      <w:r w:rsidR="009C31E8" w:rsidRPr="009246C7">
        <w:rPr>
          <w:rFonts w:ascii="Arial" w:hAnsi="Arial" w:cs="Arial"/>
          <w:sz w:val="24"/>
          <w:szCs w:val="24"/>
        </w:rPr>
        <w:t xml:space="preserve"> </w:t>
      </w:r>
      <w:r w:rsidR="005703E4" w:rsidRPr="009246C7">
        <w:rPr>
          <w:rFonts w:ascii="Arial" w:hAnsi="Arial" w:cs="Arial"/>
          <w:sz w:val="24"/>
          <w:szCs w:val="24"/>
        </w:rPr>
        <w:t xml:space="preserve">remain in place for the </w:t>
      </w:r>
      <w:r w:rsidR="009C31E8" w:rsidRPr="009246C7">
        <w:rPr>
          <w:rFonts w:ascii="Arial" w:hAnsi="Arial" w:cs="Arial"/>
          <w:sz w:val="24"/>
          <w:szCs w:val="24"/>
        </w:rPr>
        <w:t>duration of</w:t>
      </w:r>
      <w:r w:rsidR="009246C7">
        <w:rPr>
          <w:rFonts w:ascii="Arial" w:hAnsi="Arial" w:cs="Arial"/>
          <w:sz w:val="24"/>
          <w:szCs w:val="24"/>
        </w:rPr>
        <w:t xml:space="preserve"> </w:t>
      </w:r>
      <w:r w:rsidR="009C31E8" w:rsidRPr="009246C7">
        <w:rPr>
          <w:rFonts w:ascii="Arial" w:hAnsi="Arial" w:cs="Arial"/>
          <w:sz w:val="24"/>
          <w:szCs w:val="24"/>
        </w:rPr>
        <w:t xml:space="preserve">the 2024 </w:t>
      </w:r>
      <w:r w:rsidR="005703E4" w:rsidRPr="009246C7">
        <w:rPr>
          <w:rFonts w:ascii="Arial" w:hAnsi="Arial" w:cs="Arial"/>
          <w:sz w:val="24"/>
          <w:szCs w:val="24"/>
        </w:rPr>
        <w:t>summer</w:t>
      </w:r>
      <w:r w:rsidR="004D526D" w:rsidRPr="009246C7">
        <w:rPr>
          <w:rFonts w:ascii="Arial" w:hAnsi="Arial" w:cs="Arial"/>
          <w:sz w:val="24"/>
          <w:szCs w:val="24"/>
        </w:rPr>
        <w:t xml:space="preserve"> </w:t>
      </w:r>
      <w:r w:rsidR="009C31E8" w:rsidRPr="009246C7">
        <w:rPr>
          <w:rFonts w:ascii="Arial" w:hAnsi="Arial" w:cs="Arial"/>
          <w:sz w:val="24"/>
          <w:szCs w:val="24"/>
        </w:rPr>
        <w:t>season</w:t>
      </w:r>
      <w:r w:rsidR="005703E4" w:rsidRPr="009246C7">
        <w:rPr>
          <w:rFonts w:ascii="Arial" w:hAnsi="Arial" w:cs="Arial"/>
          <w:sz w:val="24"/>
          <w:szCs w:val="24"/>
        </w:rPr>
        <w:t xml:space="preserve"> and most likely the fall season</w:t>
      </w:r>
      <w:r w:rsidR="009C31E8" w:rsidRPr="009246C7">
        <w:rPr>
          <w:rFonts w:ascii="Arial" w:hAnsi="Arial" w:cs="Arial"/>
          <w:sz w:val="24"/>
          <w:szCs w:val="24"/>
        </w:rPr>
        <w:t xml:space="preserve">. The closure is </w:t>
      </w:r>
      <w:r w:rsidR="005703E4" w:rsidRPr="009246C7">
        <w:rPr>
          <w:rFonts w:ascii="Arial" w:hAnsi="Arial" w:cs="Arial"/>
          <w:sz w:val="24"/>
          <w:szCs w:val="24"/>
        </w:rPr>
        <w:t>to address critical repairs and improvement</w:t>
      </w:r>
      <w:r w:rsidR="004A2D35">
        <w:rPr>
          <w:rFonts w:ascii="Arial" w:hAnsi="Arial" w:cs="Arial"/>
          <w:sz w:val="24"/>
          <w:szCs w:val="24"/>
        </w:rPr>
        <w:t>s</w:t>
      </w:r>
      <w:r w:rsidR="005703E4" w:rsidRPr="009246C7">
        <w:rPr>
          <w:rFonts w:ascii="Arial" w:hAnsi="Arial" w:cs="Arial"/>
          <w:sz w:val="24"/>
          <w:szCs w:val="24"/>
        </w:rPr>
        <w:t xml:space="preserve"> </w:t>
      </w:r>
      <w:r w:rsidR="00755B4E">
        <w:rPr>
          <w:rFonts w:ascii="Arial" w:hAnsi="Arial" w:cs="Arial"/>
          <w:sz w:val="24"/>
          <w:szCs w:val="24"/>
        </w:rPr>
        <w:t xml:space="preserve">to the trails and natural </w:t>
      </w:r>
      <w:r w:rsidR="00CD4C3A">
        <w:rPr>
          <w:rFonts w:ascii="Arial" w:hAnsi="Arial" w:cs="Arial"/>
          <w:sz w:val="24"/>
          <w:szCs w:val="24"/>
        </w:rPr>
        <w:t xml:space="preserve">slopes </w:t>
      </w:r>
      <w:r w:rsidR="00381FAA">
        <w:rPr>
          <w:rFonts w:ascii="Arial" w:hAnsi="Arial" w:cs="Arial"/>
          <w:sz w:val="24"/>
          <w:szCs w:val="24"/>
        </w:rPr>
        <w:t xml:space="preserve">that have been impacted </w:t>
      </w:r>
      <w:r w:rsidR="00BC0BB7">
        <w:rPr>
          <w:rFonts w:ascii="Arial" w:hAnsi="Arial" w:cs="Arial"/>
          <w:sz w:val="24"/>
          <w:szCs w:val="24"/>
        </w:rPr>
        <w:t xml:space="preserve">by </w:t>
      </w:r>
      <w:r w:rsidR="00381FAA">
        <w:rPr>
          <w:rFonts w:ascii="Arial" w:hAnsi="Arial" w:cs="Arial"/>
          <w:sz w:val="24"/>
          <w:szCs w:val="24"/>
        </w:rPr>
        <w:t>high visitation</w:t>
      </w:r>
      <w:r w:rsidR="00023448">
        <w:rPr>
          <w:rFonts w:ascii="Arial" w:hAnsi="Arial" w:cs="Arial"/>
          <w:sz w:val="24"/>
          <w:szCs w:val="24"/>
        </w:rPr>
        <w:t xml:space="preserve"> and</w:t>
      </w:r>
      <w:r w:rsidR="00381FAA">
        <w:rPr>
          <w:rFonts w:ascii="Arial" w:hAnsi="Arial" w:cs="Arial"/>
          <w:sz w:val="24"/>
          <w:szCs w:val="24"/>
        </w:rPr>
        <w:t xml:space="preserve"> </w:t>
      </w:r>
      <w:r w:rsidR="003D0A55">
        <w:rPr>
          <w:rFonts w:ascii="Arial" w:hAnsi="Arial" w:cs="Arial"/>
          <w:sz w:val="24"/>
          <w:szCs w:val="24"/>
        </w:rPr>
        <w:t xml:space="preserve">substantial use of these sensitive areas for </w:t>
      </w:r>
      <w:r w:rsidR="004C6529">
        <w:rPr>
          <w:rFonts w:ascii="Arial" w:hAnsi="Arial" w:cs="Arial"/>
          <w:sz w:val="24"/>
          <w:szCs w:val="24"/>
        </w:rPr>
        <w:t>foot access to the pool</w:t>
      </w:r>
      <w:r w:rsidR="00023448">
        <w:rPr>
          <w:rFonts w:ascii="Arial" w:hAnsi="Arial" w:cs="Arial"/>
          <w:sz w:val="24"/>
          <w:szCs w:val="24"/>
        </w:rPr>
        <w:t>.</w:t>
      </w:r>
    </w:p>
    <w:p w14:paraId="2808986B" w14:textId="77777777" w:rsidR="00EA37BF" w:rsidRPr="009246C7" w:rsidRDefault="00EA37BF" w:rsidP="009246C7">
      <w:pPr>
        <w:rPr>
          <w:rFonts w:ascii="Arial" w:hAnsi="Arial" w:cs="Arial"/>
          <w:sz w:val="24"/>
          <w:szCs w:val="24"/>
        </w:rPr>
      </w:pPr>
    </w:p>
    <w:p w14:paraId="29F3AA55" w14:textId="75F74534" w:rsidR="005B5B9D" w:rsidRPr="009246C7" w:rsidRDefault="007F7759" w:rsidP="009246C7">
      <w:pPr>
        <w:rPr>
          <w:rFonts w:ascii="Arial" w:hAnsi="Arial" w:cs="Arial"/>
          <w:b/>
          <w:bCs/>
          <w:sz w:val="24"/>
          <w:szCs w:val="24"/>
        </w:rPr>
      </w:pPr>
      <w:r w:rsidRPr="009246C7">
        <w:rPr>
          <w:rFonts w:ascii="Arial" w:hAnsi="Arial" w:cs="Arial"/>
          <w:b/>
          <w:bCs/>
          <w:sz w:val="24"/>
          <w:szCs w:val="24"/>
        </w:rPr>
        <w:t>What’s closed?</w:t>
      </w:r>
    </w:p>
    <w:p w14:paraId="03DA5606" w14:textId="249E4C86" w:rsidR="005B5B9D" w:rsidRPr="009246C7" w:rsidRDefault="005B5B9D" w:rsidP="009246C7">
      <w:pPr>
        <w:pStyle w:val="ListParagraph"/>
        <w:numPr>
          <w:ilvl w:val="0"/>
          <w:numId w:val="4"/>
        </w:numPr>
        <w:rPr>
          <w:rFonts w:ascii="Arial" w:hAnsi="Arial" w:cs="Arial"/>
          <w:sz w:val="24"/>
          <w:szCs w:val="24"/>
        </w:rPr>
      </w:pPr>
      <w:r w:rsidRPr="009246C7">
        <w:rPr>
          <w:rFonts w:ascii="Arial" w:hAnsi="Arial" w:cs="Arial"/>
          <w:sz w:val="24"/>
          <w:szCs w:val="24"/>
        </w:rPr>
        <w:t>Falls Loop Trail</w:t>
      </w:r>
      <w:r w:rsidR="005703E4" w:rsidRPr="009246C7">
        <w:rPr>
          <w:rFonts w:ascii="Arial" w:hAnsi="Arial" w:cs="Arial"/>
          <w:sz w:val="24"/>
          <w:szCs w:val="24"/>
        </w:rPr>
        <w:t xml:space="preserve"> </w:t>
      </w:r>
    </w:p>
    <w:p w14:paraId="5B6C7EA4" w14:textId="11669A3B" w:rsidR="007F7759" w:rsidRPr="009246C7" w:rsidRDefault="005B5B9D" w:rsidP="009246C7">
      <w:pPr>
        <w:pStyle w:val="ListParagraph"/>
        <w:numPr>
          <w:ilvl w:val="0"/>
          <w:numId w:val="4"/>
        </w:numPr>
        <w:rPr>
          <w:rFonts w:ascii="Arial" w:hAnsi="Arial" w:cs="Arial"/>
          <w:sz w:val="24"/>
          <w:szCs w:val="24"/>
        </w:rPr>
      </w:pPr>
      <w:r w:rsidRPr="009246C7">
        <w:rPr>
          <w:rFonts w:ascii="Arial" w:hAnsi="Arial" w:cs="Arial"/>
          <w:sz w:val="24"/>
          <w:szCs w:val="24"/>
        </w:rPr>
        <w:t>Burney Creek Trai</w:t>
      </w:r>
      <w:r w:rsidR="007F7759" w:rsidRPr="009246C7">
        <w:rPr>
          <w:rFonts w:ascii="Arial" w:hAnsi="Arial" w:cs="Arial"/>
          <w:sz w:val="24"/>
          <w:szCs w:val="24"/>
        </w:rPr>
        <w:t>l</w:t>
      </w:r>
    </w:p>
    <w:p w14:paraId="19FE2AD7" w14:textId="187D8B9B" w:rsidR="009246C7" w:rsidRPr="009246C7" w:rsidRDefault="008C469F" w:rsidP="009246C7">
      <w:pPr>
        <w:pStyle w:val="ListParagraph"/>
        <w:keepNext/>
        <w:numPr>
          <w:ilvl w:val="0"/>
          <w:numId w:val="4"/>
        </w:numPr>
        <w:tabs>
          <w:tab w:val="right" w:pos="10080"/>
        </w:tabs>
        <w:ind w:right="626"/>
        <w:outlineLvl w:val="1"/>
        <w:rPr>
          <w:rFonts w:ascii="Arial" w:eastAsia="Times New Roman" w:hAnsi="Arial" w:cs="Arial"/>
          <w:b/>
          <w:iCs/>
          <w:sz w:val="24"/>
          <w:szCs w:val="24"/>
        </w:rPr>
      </w:pPr>
      <w:r w:rsidRPr="009246C7">
        <w:rPr>
          <w:rFonts w:ascii="Arial" w:hAnsi="Arial" w:cs="Arial"/>
          <w:sz w:val="24"/>
          <w:szCs w:val="24"/>
        </w:rPr>
        <w:t xml:space="preserve">Visitors </w:t>
      </w:r>
      <w:r w:rsidR="00535DBB" w:rsidRPr="009246C7">
        <w:rPr>
          <w:rFonts w:ascii="Arial" w:hAnsi="Arial" w:cs="Arial"/>
          <w:sz w:val="24"/>
          <w:szCs w:val="24"/>
        </w:rPr>
        <w:t xml:space="preserve">will </w:t>
      </w:r>
      <w:r w:rsidRPr="009246C7">
        <w:rPr>
          <w:rFonts w:ascii="Arial" w:hAnsi="Arial" w:cs="Arial"/>
          <w:sz w:val="24"/>
          <w:szCs w:val="24"/>
        </w:rPr>
        <w:t xml:space="preserve">have </w:t>
      </w:r>
      <w:r w:rsidR="00535DBB" w:rsidRPr="009246C7">
        <w:rPr>
          <w:rFonts w:ascii="Arial" w:hAnsi="Arial" w:cs="Arial"/>
          <w:sz w:val="24"/>
          <w:szCs w:val="24"/>
        </w:rPr>
        <w:t xml:space="preserve">no access to the waterfall or fall’s pool area </w:t>
      </w:r>
      <w:r w:rsidR="001C47D3" w:rsidRPr="009246C7">
        <w:rPr>
          <w:rFonts w:ascii="Arial" w:hAnsi="Arial" w:cs="Arial"/>
          <w:sz w:val="24"/>
          <w:szCs w:val="24"/>
        </w:rPr>
        <w:t xml:space="preserve">with </w:t>
      </w:r>
      <w:r w:rsidRPr="009246C7">
        <w:rPr>
          <w:rFonts w:ascii="Arial" w:hAnsi="Arial" w:cs="Arial"/>
          <w:sz w:val="24"/>
          <w:szCs w:val="24"/>
        </w:rPr>
        <w:t>limited</w:t>
      </w:r>
      <w:r w:rsidR="008D20EE" w:rsidRPr="009246C7">
        <w:rPr>
          <w:rFonts w:ascii="Arial" w:hAnsi="Arial" w:cs="Arial"/>
          <w:sz w:val="24"/>
          <w:szCs w:val="24"/>
        </w:rPr>
        <w:t xml:space="preserve"> </w:t>
      </w:r>
      <w:r w:rsidRPr="009246C7">
        <w:rPr>
          <w:rFonts w:ascii="Arial" w:hAnsi="Arial" w:cs="Arial"/>
          <w:sz w:val="24"/>
          <w:szCs w:val="24"/>
        </w:rPr>
        <w:t>view</w:t>
      </w:r>
      <w:r w:rsidR="001C47D3" w:rsidRPr="009246C7">
        <w:rPr>
          <w:rFonts w:ascii="Arial" w:hAnsi="Arial" w:cs="Arial"/>
          <w:sz w:val="24"/>
          <w:szCs w:val="24"/>
        </w:rPr>
        <w:t xml:space="preserve">s </w:t>
      </w:r>
      <w:r w:rsidR="00D94C0B">
        <w:rPr>
          <w:rFonts w:ascii="Arial" w:hAnsi="Arial" w:cs="Arial"/>
          <w:sz w:val="24"/>
          <w:szCs w:val="24"/>
        </w:rPr>
        <w:t xml:space="preserve">from the viewing area at the top </w:t>
      </w:r>
      <w:r w:rsidR="001C47D3" w:rsidRPr="009246C7">
        <w:rPr>
          <w:rFonts w:ascii="Arial" w:hAnsi="Arial" w:cs="Arial"/>
          <w:sz w:val="24"/>
          <w:szCs w:val="24"/>
        </w:rPr>
        <w:t>of</w:t>
      </w:r>
      <w:r w:rsidRPr="009246C7">
        <w:rPr>
          <w:rFonts w:ascii="Arial" w:hAnsi="Arial" w:cs="Arial"/>
          <w:sz w:val="24"/>
          <w:szCs w:val="24"/>
        </w:rPr>
        <w:t xml:space="preserve"> the falls</w:t>
      </w:r>
      <w:r w:rsidR="009246C7">
        <w:rPr>
          <w:rFonts w:ascii="Arial" w:hAnsi="Arial" w:cs="Arial"/>
          <w:sz w:val="24"/>
          <w:szCs w:val="24"/>
        </w:rPr>
        <w:t>.</w:t>
      </w:r>
      <w:r w:rsidRPr="009246C7">
        <w:rPr>
          <w:rFonts w:ascii="Arial" w:hAnsi="Arial" w:cs="Arial"/>
          <w:sz w:val="24"/>
          <w:szCs w:val="24"/>
        </w:rPr>
        <w:t xml:space="preserve"> </w:t>
      </w:r>
    </w:p>
    <w:p w14:paraId="4363D79E" w14:textId="77777777" w:rsidR="009246C7" w:rsidRDefault="009246C7" w:rsidP="009246C7">
      <w:pPr>
        <w:keepNext/>
        <w:tabs>
          <w:tab w:val="right" w:pos="10080"/>
        </w:tabs>
        <w:ind w:right="626"/>
        <w:outlineLvl w:val="1"/>
        <w:rPr>
          <w:rFonts w:ascii="Arial" w:eastAsia="Times New Roman" w:hAnsi="Arial" w:cs="Arial"/>
          <w:b/>
          <w:iCs/>
          <w:sz w:val="24"/>
          <w:szCs w:val="24"/>
        </w:rPr>
      </w:pPr>
    </w:p>
    <w:p w14:paraId="6313EF16" w14:textId="2D021171" w:rsidR="009246C7" w:rsidRPr="009246C7" w:rsidRDefault="009246C7" w:rsidP="009246C7">
      <w:pPr>
        <w:keepNext/>
        <w:tabs>
          <w:tab w:val="right" w:pos="10080"/>
        </w:tabs>
        <w:ind w:right="626"/>
        <w:outlineLvl w:val="1"/>
        <w:rPr>
          <w:rFonts w:ascii="Arial" w:eastAsia="Times New Roman" w:hAnsi="Arial" w:cs="Arial"/>
          <w:b/>
          <w:iCs/>
          <w:sz w:val="24"/>
          <w:szCs w:val="24"/>
        </w:rPr>
      </w:pPr>
      <w:r w:rsidRPr="009246C7">
        <w:rPr>
          <w:rFonts w:ascii="Arial" w:eastAsia="Times New Roman" w:hAnsi="Arial" w:cs="Arial"/>
          <w:b/>
          <w:iCs/>
          <w:sz w:val="24"/>
          <w:szCs w:val="24"/>
        </w:rPr>
        <w:t>What’s open?</w:t>
      </w:r>
    </w:p>
    <w:p w14:paraId="3AE9491E" w14:textId="77777777" w:rsidR="009246C7" w:rsidRPr="009246C7" w:rsidRDefault="009246C7" w:rsidP="009246C7">
      <w:pPr>
        <w:pStyle w:val="ListParagraph"/>
        <w:numPr>
          <w:ilvl w:val="0"/>
          <w:numId w:val="5"/>
        </w:numPr>
        <w:rPr>
          <w:rFonts w:ascii="Arial" w:hAnsi="Arial" w:cs="Arial"/>
          <w:sz w:val="24"/>
          <w:szCs w:val="24"/>
        </w:rPr>
      </w:pPr>
      <w:r w:rsidRPr="009246C7">
        <w:rPr>
          <w:rFonts w:ascii="Arial" w:eastAsia="Times New Roman" w:hAnsi="Arial" w:cs="Arial"/>
          <w:bCs/>
          <w:iCs/>
          <w:sz w:val="24"/>
          <w:szCs w:val="24"/>
        </w:rPr>
        <w:t>The remainder of the park will be open for visitors including the Rim and Pioneer campgrounds, Burney Falls General Store, Marina, Visitor Center, and day-use areas.</w:t>
      </w:r>
    </w:p>
    <w:p w14:paraId="7625525F" w14:textId="77777777" w:rsidR="009246C7" w:rsidRPr="009246C7" w:rsidRDefault="009246C7" w:rsidP="009246C7">
      <w:pPr>
        <w:pStyle w:val="ListParagraph"/>
        <w:numPr>
          <w:ilvl w:val="0"/>
          <w:numId w:val="5"/>
        </w:numPr>
        <w:rPr>
          <w:rFonts w:ascii="Arial" w:hAnsi="Arial" w:cs="Arial"/>
          <w:sz w:val="24"/>
          <w:szCs w:val="24"/>
        </w:rPr>
      </w:pPr>
      <w:r w:rsidRPr="009246C7">
        <w:rPr>
          <w:rFonts w:ascii="Arial" w:eastAsia="Times New Roman" w:hAnsi="Arial" w:cs="Arial"/>
          <w:bCs/>
          <w:iCs/>
          <w:sz w:val="24"/>
          <w:szCs w:val="24"/>
        </w:rPr>
        <w:t xml:space="preserve">The Rim Trail, PSEA Trail, Headwaters Trail and Pioneer Cemetery Trail will remain open for visitors. </w:t>
      </w:r>
    </w:p>
    <w:p w14:paraId="5D223689" w14:textId="5965919B" w:rsidR="007F7759" w:rsidRDefault="009246C7" w:rsidP="009246C7">
      <w:pPr>
        <w:pStyle w:val="ListParagraph"/>
        <w:numPr>
          <w:ilvl w:val="0"/>
          <w:numId w:val="5"/>
        </w:numPr>
        <w:rPr>
          <w:rFonts w:ascii="Arial" w:hAnsi="Arial" w:cs="Arial"/>
          <w:sz w:val="24"/>
          <w:szCs w:val="24"/>
        </w:rPr>
      </w:pPr>
      <w:r w:rsidRPr="009246C7">
        <w:rPr>
          <w:rFonts w:ascii="Arial" w:eastAsia="Times New Roman" w:hAnsi="Arial" w:cs="Arial"/>
          <w:bCs/>
          <w:iCs/>
          <w:sz w:val="24"/>
          <w:szCs w:val="24"/>
        </w:rPr>
        <w:t>The Fisherman’s Bridge will remain open to provide access to and from park via the Pacific Crest Trail, Headwaters Trail Loop, and Headwaters Equestrian Camp</w:t>
      </w:r>
      <w:r>
        <w:rPr>
          <w:rFonts w:ascii="Arial" w:eastAsia="Times New Roman" w:hAnsi="Arial" w:cs="Arial"/>
          <w:bCs/>
          <w:iCs/>
          <w:sz w:val="24"/>
          <w:szCs w:val="24"/>
        </w:rPr>
        <w:t xml:space="preserve"> </w:t>
      </w:r>
      <w:r w:rsidR="008C469F" w:rsidRPr="009246C7">
        <w:rPr>
          <w:rFonts w:ascii="Arial" w:hAnsi="Arial" w:cs="Arial"/>
          <w:sz w:val="24"/>
          <w:szCs w:val="24"/>
        </w:rPr>
        <w:t>only from the Falls Overlook</w:t>
      </w:r>
      <w:r w:rsidR="00535DBB" w:rsidRPr="009246C7">
        <w:rPr>
          <w:rFonts w:ascii="Arial" w:hAnsi="Arial" w:cs="Arial"/>
          <w:sz w:val="24"/>
          <w:szCs w:val="24"/>
        </w:rPr>
        <w:t xml:space="preserve">. </w:t>
      </w:r>
    </w:p>
    <w:p w14:paraId="060D4A52" w14:textId="77777777" w:rsidR="009246C7" w:rsidRDefault="009246C7" w:rsidP="009246C7">
      <w:pPr>
        <w:rPr>
          <w:rFonts w:ascii="Arial" w:hAnsi="Arial" w:cs="Arial"/>
          <w:sz w:val="24"/>
          <w:szCs w:val="24"/>
        </w:rPr>
      </w:pPr>
    </w:p>
    <w:p w14:paraId="146DDCCD" w14:textId="71467692" w:rsidR="009246C7" w:rsidRPr="007F7759" w:rsidRDefault="009246C7" w:rsidP="009246C7">
      <w:pPr>
        <w:keepNext/>
        <w:tabs>
          <w:tab w:val="right" w:pos="10080"/>
        </w:tabs>
        <w:ind w:right="626"/>
        <w:outlineLvl w:val="1"/>
        <w:rPr>
          <w:rFonts w:ascii="Arial" w:eastAsia="Times New Roman" w:hAnsi="Arial" w:cs="Arial"/>
          <w:bCs/>
          <w:iCs/>
          <w:sz w:val="24"/>
          <w:szCs w:val="24"/>
        </w:rPr>
      </w:pPr>
      <w:r w:rsidRPr="007F7759">
        <w:rPr>
          <w:rFonts w:ascii="Arial" w:eastAsia="Times New Roman" w:hAnsi="Arial" w:cs="Arial"/>
          <w:bCs/>
          <w:iCs/>
          <w:sz w:val="24"/>
          <w:szCs w:val="24"/>
        </w:rPr>
        <w:t>Additionally, if planning a trip to the area, please be aware that Cal</w:t>
      </w:r>
      <w:r>
        <w:rPr>
          <w:rFonts w:ascii="Arial" w:eastAsia="Times New Roman" w:hAnsi="Arial" w:cs="Arial"/>
          <w:bCs/>
          <w:iCs/>
          <w:sz w:val="24"/>
          <w:szCs w:val="24"/>
        </w:rPr>
        <w:t>t</w:t>
      </w:r>
      <w:r w:rsidRPr="007F7759">
        <w:rPr>
          <w:rFonts w:ascii="Arial" w:eastAsia="Times New Roman" w:hAnsi="Arial" w:cs="Arial"/>
          <w:bCs/>
          <w:iCs/>
          <w:sz w:val="24"/>
          <w:szCs w:val="24"/>
        </w:rPr>
        <w:t xml:space="preserve">rans will be performing a major Highway 89 rehabilitation project during the same period which will </w:t>
      </w:r>
      <w:r w:rsidRPr="007F7759">
        <w:rPr>
          <w:rFonts w:ascii="Arial" w:eastAsia="Times New Roman" w:hAnsi="Arial" w:cs="Arial"/>
          <w:bCs/>
          <w:iCs/>
          <w:sz w:val="24"/>
          <w:szCs w:val="24"/>
        </w:rPr>
        <w:lastRenderedPageBreak/>
        <w:t xml:space="preserve">significantly add traffic congestion, delays, and intermittent traffic closures near the park entrance.   </w:t>
      </w:r>
    </w:p>
    <w:p w14:paraId="55BC5374" w14:textId="77777777" w:rsidR="009246C7" w:rsidRDefault="009246C7" w:rsidP="009246C7">
      <w:pPr>
        <w:keepNext/>
        <w:tabs>
          <w:tab w:val="right" w:pos="10080"/>
        </w:tabs>
        <w:ind w:right="626"/>
        <w:outlineLvl w:val="1"/>
        <w:rPr>
          <w:rFonts w:ascii="Arial" w:eastAsia="Times New Roman" w:hAnsi="Arial" w:cs="Arial"/>
          <w:bCs/>
          <w:iCs/>
          <w:sz w:val="24"/>
          <w:szCs w:val="24"/>
        </w:rPr>
      </w:pPr>
    </w:p>
    <w:p w14:paraId="34DA5EB6" w14:textId="77777777" w:rsidR="009246C7" w:rsidRDefault="009246C7" w:rsidP="009246C7">
      <w:pPr>
        <w:keepNext/>
        <w:tabs>
          <w:tab w:val="right" w:pos="10080"/>
        </w:tabs>
        <w:ind w:right="626"/>
        <w:outlineLvl w:val="1"/>
        <w:rPr>
          <w:rFonts w:ascii="Arial" w:eastAsia="Times New Roman" w:hAnsi="Arial" w:cs="Arial"/>
          <w:bCs/>
          <w:iCs/>
          <w:sz w:val="24"/>
          <w:szCs w:val="24"/>
        </w:rPr>
      </w:pPr>
      <w:r>
        <w:rPr>
          <w:rFonts w:ascii="Arial" w:eastAsia="Times New Roman" w:hAnsi="Arial" w:cs="Arial"/>
          <w:bCs/>
          <w:iCs/>
          <w:sz w:val="24"/>
          <w:szCs w:val="24"/>
        </w:rPr>
        <w:t xml:space="preserve">State Parks thanks the public for their patience and understanding as it works to improve the park’s trails and access to Burney Falls. The </w:t>
      </w:r>
      <w:hyperlink r:id="rId10" w:history="1">
        <w:r w:rsidRPr="007F7759">
          <w:rPr>
            <w:rStyle w:val="Hyperlink"/>
            <w:rFonts w:ascii="Arial" w:eastAsia="Times New Roman" w:hAnsi="Arial" w:cs="Arial"/>
            <w:bCs/>
            <w:iCs/>
            <w:sz w:val="24"/>
            <w:szCs w:val="24"/>
          </w:rPr>
          <w:t>McArthur Burney Falls Memorial State Parks website</w:t>
        </w:r>
      </w:hyperlink>
      <w:r>
        <w:rPr>
          <w:rFonts w:ascii="Arial" w:eastAsia="Times New Roman" w:hAnsi="Arial" w:cs="Arial"/>
          <w:bCs/>
          <w:iCs/>
          <w:sz w:val="24"/>
          <w:szCs w:val="24"/>
        </w:rPr>
        <w:t xml:space="preserve"> will be updated with the latest information as it becomes available.  </w:t>
      </w:r>
    </w:p>
    <w:p w14:paraId="2CC17337" w14:textId="77777777" w:rsidR="009246C7" w:rsidRDefault="009246C7" w:rsidP="009246C7">
      <w:pPr>
        <w:rPr>
          <w:rFonts w:ascii="Arial" w:hAnsi="Arial" w:cs="Arial"/>
          <w:sz w:val="24"/>
          <w:szCs w:val="24"/>
        </w:rPr>
      </w:pPr>
    </w:p>
    <w:p w14:paraId="77CC5B23" w14:textId="3E12307E" w:rsidR="0073469B" w:rsidRDefault="00283CC9" w:rsidP="0073469B">
      <w:pPr>
        <w:jc w:val="center"/>
        <w:rPr>
          <w:rFonts w:ascii="Arial" w:hAnsi="Arial" w:cs="Arial"/>
          <w:sz w:val="24"/>
          <w:szCs w:val="24"/>
        </w:rPr>
      </w:pPr>
      <w:r>
        <w:rPr>
          <w:rFonts w:ascii="Arial" w:hAnsi="Arial" w:cs="Arial"/>
          <w:noProof/>
          <w:sz w:val="24"/>
          <w:szCs w:val="24"/>
        </w:rPr>
        <w:drawing>
          <wp:inline distT="0" distB="0" distL="0" distR="0" wp14:anchorId="50A8B9E3" wp14:editId="3DF6BF35">
            <wp:extent cx="4419808" cy="5131042"/>
            <wp:effectExtent l="0" t="0" r="0" b="0"/>
            <wp:docPr id="4042359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359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28928" cy="5141629"/>
                    </a:xfrm>
                    <a:prstGeom prst="rect">
                      <a:avLst/>
                    </a:prstGeom>
                  </pic:spPr>
                </pic:pic>
              </a:graphicData>
            </a:graphic>
          </wp:inline>
        </w:drawing>
      </w:r>
      <w:r w:rsidR="0073469B">
        <w:rPr>
          <w:rFonts w:ascii="Arial" w:hAnsi="Arial" w:cs="Arial"/>
          <w:sz w:val="24"/>
          <w:szCs w:val="24"/>
        </w:rPr>
        <w:br/>
      </w:r>
    </w:p>
    <w:p w14:paraId="54FBAFF1" w14:textId="59DFB852" w:rsidR="009246C7" w:rsidRPr="0073469B" w:rsidRDefault="009246C7" w:rsidP="0073469B">
      <w:pPr>
        <w:jc w:val="center"/>
        <w:rPr>
          <w:rFonts w:ascii="Arial" w:hAnsi="Arial" w:cs="Arial"/>
          <w:sz w:val="24"/>
          <w:szCs w:val="24"/>
        </w:rPr>
      </w:pPr>
      <w:r w:rsidRPr="009246C7">
        <w:rPr>
          <w:rFonts w:ascii="Arial" w:eastAsia="Times New Roman" w:hAnsi="Arial" w:cs="Arial"/>
          <w:bCs/>
          <w:i/>
        </w:rPr>
        <w:t>Map showing trail closure</w:t>
      </w:r>
      <w:r w:rsidR="001218DC">
        <w:rPr>
          <w:rFonts w:ascii="Arial" w:eastAsia="Times New Roman" w:hAnsi="Arial" w:cs="Arial"/>
          <w:bCs/>
          <w:i/>
        </w:rPr>
        <w:t>s</w:t>
      </w:r>
      <w:r w:rsidRPr="009246C7">
        <w:rPr>
          <w:rFonts w:ascii="Arial" w:eastAsia="Times New Roman" w:hAnsi="Arial" w:cs="Arial"/>
          <w:bCs/>
          <w:i/>
        </w:rPr>
        <w:t xml:space="preserve"> at McArthur-Burney Falls Memorial State Park.</w:t>
      </w:r>
    </w:p>
    <w:p w14:paraId="57B61702" w14:textId="290BB49D" w:rsidR="00D15E6A" w:rsidRDefault="002B316B" w:rsidP="009246C7">
      <w:pPr>
        <w:keepNext/>
        <w:tabs>
          <w:tab w:val="right" w:pos="10080"/>
        </w:tabs>
        <w:ind w:right="626"/>
        <w:outlineLvl w:val="1"/>
        <w:rPr>
          <w:rFonts w:ascii="Arial" w:eastAsia="Times New Roman" w:hAnsi="Arial" w:cs="Arial"/>
          <w:bCs/>
          <w:iCs/>
          <w:sz w:val="24"/>
          <w:szCs w:val="24"/>
        </w:rPr>
      </w:pPr>
      <w:r w:rsidRPr="007F7759">
        <w:rPr>
          <w:rFonts w:ascii="Arial" w:eastAsia="Times New Roman" w:hAnsi="Arial" w:cs="Arial"/>
          <w:bCs/>
          <w:iCs/>
          <w:sz w:val="24"/>
          <w:szCs w:val="24"/>
        </w:rPr>
        <w:lastRenderedPageBreak/>
        <w:br/>
      </w:r>
      <w:r w:rsidRPr="007F7759">
        <w:rPr>
          <w:rFonts w:ascii="Arial" w:eastAsia="Times New Roman" w:hAnsi="Arial" w:cs="Arial"/>
          <w:bCs/>
          <w:iCs/>
          <w:sz w:val="24"/>
          <w:szCs w:val="24"/>
        </w:rPr>
        <w:br/>
      </w:r>
    </w:p>
    <w:p w14:paraId="1E750793" w14:textId="3F8A388B" w:rsidR="00F8431B" w:rsidRDefault="0073469B" w:rsidP="0073469B">
      <w:pPr>
        <w:pStyle w:val="NoSpacing"/>
        <w:jc w:val="center"/>
        <w:rPr>
          <w:iCs/>
        </w:rPr>
      </w:pPr>
      <w:r>
        <w:rPr>
          <w:iCs/>
          <w:noProof/>
        </w:rPr>
        <w:drawing>
          <wp:inline distT="0" distB="0" distL="0" distR="0" wp14:anchorId="34A811F4" wp14:editId="62B36E7D">
            <wp:extent cx="5926430" cy="4739380"/>
            <wp:effectExtent l="0" t="0" r="5080" b="0"/>
            <wp:docPr id="1510224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24791" name="Picture 15102247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749" cy="4753230"/>
                    </a:xfrm>
                    <a:prstGeom prst="rect">
                      <a:avLst/>
                    </a:prstGeom>
                  </pic:spPr>
                </pic:pic>
              </a:graphicData>
            </a:graphic>
          </wp:inline>
        </w:drawing>
      </w:r>
    </w:p>
    <w:p w14:paraId="4BA84843" w14:textId="77777777" w:rsidR="009246C7" w:rsidRDefault="009246C7" w:rsidP="0073469B">
      <w:pPr>
        <w:pStyle w:val="NoSpacing"/>
        <w:rPr>
          <w:iCs/>
        </w:rPr>
      </w:pPr>
    </w:p>
    <w:p w14:paraId="346573CE" w14:textId="3D513515" w:rsidR="009246C7" w:rsidRPr="009246C7" w:rsidRDefault="0073469B" w:rsidP="009246C7">
      <w:pPr>
        <w:pStyle w:val="NoSpacing"/>
        <w:jc w:val="center"/>
        <w:rPr>
          <w:i/>
          <w:sz w:val="22"/>
          <w:szCs w:val="22"/>
        </w:rPr>
      </w:pPr>
      <w:r>
        <w:rPr>
          <w:i/>
          <w:sz w:val="22"/>
          <w:szCs w:val="22"/>
        </w:rPr>
        <w:t xml:space="preserve">Top left: </w:t>
      </w:r>
      <w:r w:rsidR="001218DC">
        <w:rPr>
          <w:i/>
          <w:sz w:val="22"/>
          <w:szCs w:val="22"/>
        </w:rPr>
        <w:t>V</w:t>
      </w:r>
      <w:r w:rsidR="009246C7" w:rsidRPr="009246C7">
        <w:rPr>
          <w:i/>
          <w:sz w:val="22"/>
          <w:szCs w:val="22"/>
        </w:rPr>
        <w:t xml:space="preserve">iew of the falls at McArthur-Burney </w:t>
      </w:r>
      <w:r w:rsidR="00244D4D">
        <w:rPr>
          <w:i/>
          <w:sz w:val="22"/>
          <w:szCs w:val="22"/>
        </w:rPr>
        <w:t xml:space="preserve">Falls </w:t>
      </w:r>
      <w:r w:rsidR="009246C7" w:rsidRPr="009246C7">
        <w:rPr>
          <w:i/>
          <w:sz w:val="22"/>
          <w:szCs w:val="22"/>
        </w:rPr>
        <w:t>Memorial State Park.</w:t>
      </w:r>
      <w:r>
        <w:rPr>
          <w:i/>
          <w:sz w:val="22"/>
          <w:szCs w:val="22"/>
        </w:rPr>
        <w:t xml:space="preserve"> Top right: Aerial shot of the damaged trails </w:t>
      </w:r>
      <w:r w:rsidR="00766765">
        <w:rPr>
          <w:i/>
          <w:sz w:val="22"/>
          <w:szCs w:val="22"/>
        </w:rPr>
        <w:t xml:space="preserve">and erosion </w:t>
      </w:r>
      <w:r>
        <w:rPr>
          <w:i/>
          <w:sz w:val="22"/>
          <w:szCs w:val="22"/>
        </w:rPr>
        <w:t>near the falls. Bottom photos: Traffic along Hwy 89 and illegally parked cars receiving citations.</w:t>
      </w:r>
      <w:r w:rsidR="009246C7" w:rsidRPr="009246C7">
        <w:rPr>
          <w:i/>
          <w:sz w:val="22"/>
          <w:szCs w:val="22"/>
        </w:rPr>
        <w:t xml:space="preserve"> Photo</w:t>
      </w:r>
      <w:r>
        <w:rPr>
          <w:i/>
          <w:sz w:val="22"/>
          <w:szCs w:val="22"/>
        </w:rPr>
        <w:t>s</w:t>
      </w:r>
      <w:r w:rsidR="009246C7" w:rsidRPr="009246C7">
        <w:rPr>
          <w:i/>
          <w:sz w:val="22"/>
          <w:szCs w:val="22"/>
        </w:rPr>
        <w:t xml:space="preserve"> from California State Parks.</w:t>
      </w:r>
    </w:p>
    <w:p w14:paraId="4EE0F644" w14:textId="77777777" w:rsidR="009246C7" w:rsidRDefault="009246C7" w:rsidP="009246C7">
      <w:pPr>
        <w:pStyle w:val="NoSpacing"/>
        <w:jc w:val="center"/>
        <w:rPr>
          <w:iCs/>
        </w:rPr>
      </w:pPr>
    </w:p>
    <w:p w14:paraId="0AB057CA" w14:textId="771AB61C" w:rsidR="00F8431B" w:rsidRPr="007F7759" w:rsidRDefault="00F8431B" w:rsidP="00F8431B">
      <w:pPr>
        <w:pStyle w:val="NoSpacing"/>
        <w:jc w:val="center"/>
        <w:rPr>
          <w:b/>
          <w:bCs/>
          <w:iCs/>
        </w:rPr>
      </w:pPr>
      <w:r w:rsidRPr="007F7759">
        <w:rPr>
          <w:b/>
          <w:bCs/>
          <w:iCs/>
        </w:rPr>
        <w:t>###</w:t>
      </w:r>
    </w:p>
    <w:p w14:paraId="56C938FF" w14:textId="77777777" w:rsidR="006937AB" w:rsidRDefault="006937AB" w:rsidP="00F8431B">
      <w:pPr>
        <w:pStyle w:val="NoSpacing"/>
        <w:jc w:val="center"/>
        <w:rPr>
          <w:iCs/>
        </w:rPr>
      </w:pPr>
    </w:p>
    <w:p w14:paraId="44A624C2" w14:textId="77777777" w:rsidR="00D20B98" w:rsidRPr="00876A9F" w:rsidRDefault="00D20B98" w:rsidP="00D20B98">
      <w:pPr>
        <w:rPr>
          <w:rFonts w:ascii="Arial" w:hAnsi="Arial" w:cs="Arial"/>
          <w:i/>
        </w:rPr>
      </w:pPr>
      <w:r w:rsidRPr="000B40B3">
        <w:rPr>
          <w:rFonts w:ascii="Arial" w:hAnsi="Arial" w:cs="Arial"/>
          <w:b/>
          <w:i/>
        </w:rPr>
        <w:t xml:space="preserve">Subscribe </w:t>
      </w:r>
      <w:r w:rsidRPr="000B40B3">
        <w:rPr>
          <w:rFonts w:ascii="Arial" w:hAnsi="Arial" w:cs="Arial"/>
          <w:i/>
        </w:rPr>
        <w:t xml:space="preserve">to California State Parks News online at </w:t>
      </w:r>
      <w:hyperlink r:id="rId13" w:history="1">
        <w:r>
          <w:rPr>
            <w:rStyle w:val="Hyperlink"/>
            <w:rFonts w:ascii="Arial" w:hAnsi="Arial" w:cs="Arial"/>
            <w:i/>
            <w:u w:val="none"/>
          </w:rPr>
          <w:t>parks.ca.gov/newsroom</w:t>
        </w:r>
      </w:hyperlink>
      <w:r>
        <w:rPr>
          <w:rFonts w:ascii="Arial" w:hAnsi="Arial" w:cs="Arial"/>
          <w:i/>
        </w:rPr>
        <w:t xml:space="preserve"> </w:t>
      </w:r>
      <w:r w:rsidRPr="00B027A9">
        <w:rPr>
          <w:rFonts w:ascii="Arial" w:hAnsi="Arial" w:cs="Arial"/>
          <w:i/>
        </w:rPr>
        <w:t xml:space="preserve">or click </w:t>
      </w:r>
      <w:hyperlink r:id="rId14" w:history="1">
        <w:r w:rsidRPr="004F0518">
          <w:rPr>
            <w:rStyle w:val="Hyperlink"/>
            <w:rFonts w:ascii="Arial" w:hAnsi="Arial" w:cs="Arial"/>
            <w:i/>
          </w:rPr>
          <w:t>here.</w:t>
        </w:r>
      </w:hyperlink>
    </w:p>
    <w:p w14:paraId="34DD09E8" w14:textId="77777777" w:rsidR="00D20B98" w:rsidRPr="00876A9F" w:rsidRDefault="00D20B98" w:rsidP="00D20B98">
      <w:pPr>
        <w:rPr>
          <w:rFonts w:ascii="Arial" w:hAnsi="Arial" w:cs="Arial"/>
          <w:i/>
        </w:rPr>
      </w:pPr>
    </w:p>
    <w:p w14:paraId="1ED1E48C" w14:textId="77777777" w:rsidR="00D20B98" w:rsidRDefault="00D20B98" w:rsidP="00D20B98">
      <w:pPr>
        <w:rPr>
          <w:rFonts w:ascii="Arial" w:hAnsi="Arial" w:cs="Arial"/>
          <w:i/>
        </w:rPr>
      </w:pPr>
      <w:r w:rsidRPr="000B40B3">
        <w:rPr>
          <w:rFonts w:ascii="Arial" w:hAnsi="Arial" w:cs="Arial"/>
          <w:b/>
          <w:i/>
        </w:rPr>
        <w:t xml:space="preserve">The California Department of Parks and Recreation, </w:t>
      </w:r>
      <w:r w:rsidRPr="000B40B3">
        <w:rPr>
          <w:rFonts w:ascii="Arial" w:hAnsi="Arial" w:cs="Arial"/>
          <w:bCs/>
          <w:i/>
        </w:rPr>
        <w:t>popularly known as State Parks,</w:t>
      </w:r>
      <w:r w:rsidRPr="000B40B3">
        <w:rPr>
          <w:rFonts w:ascii="Arial" w:hAnsi="Arial" w:cs="Arial"/>
          <w:i/>
        </w:rPr>
        <w:t xml:space="preserve"> and the programs supported by its Office of Historic Preservation and divisions of Boating and Waterways and Off-Highway Motor Vehicle Recreation </w:t>
      </w:r>
      <w:r w:rsidRPr="00B22C69">
        <w:rPr>
          <w:rFonts w:ascii="Arial" w:hAnsi="Arial" w:cs="Arial"/>
          <w:i/>
        </w:rPr>
        <w:t>provide</w:t>
      </w:r>
      <w:r>
        <w:rPr>
          <w:rFonts w:ascii="Arial" w:hAnsi="Arial" w:cs="Arial"/>
          <w:i/>
        </w:rPr>
        <w:t>s</w:t>
      </w:r>
      <w:r w:rsidRPr="00B22C69">
        <w:rPr>
          <w:rFonts w:ascii="Arial" w:hAnsi="Arial" w:cs="Arial"/>
          <w:i/>
        </w:rPr>
        <w:t xml:space="preserve"> for the health, inspiration and education of the people of California by helping to preserve the state’s extraordinary biological diversity, protecting its most valued natural and cultural resources, and creating opportunities for high-quality outdoor recreation. Learn more at </w:t>
      </w:r>
      <w:hyperlink r:id="rId15" w:history="1">
        <w:r>
          <w:rPr>
            <w:rStyle w:val="Hyperlink"/>
            <w:rFonts w:ascii="Arial" w:hAnsi="Arial" w:cs="Arial"/>
            <w:i/>
            <w:color w:val="4F81BD" w:themeColor="accent1"/>
            <w:u w:val="none"/>
          </w:rPr>
          <w:t>parks.ca.gov</w:t>
        </w:r>
      </w:hyperlink>
      <w:r w:rsidRPr="00876A9F">
        <w:rPr>
          <w:rFonts w:ascii="Arial" w:hAnsi="Arial" w:cs="Arial"/>
          <w:i/>
        </w:rPr>
        <w:t>.</w:t>
      </w:r>
    </w:p>
    <w:p w14:paraId="7C93ED5D" w14:textId="77777777" w:rsidR="00D9278E" w:rsidRPr="00876A9F" w:rsidRDefault="00D9278E" w:rsidP="00D9278E">
      <w:pPr>
        <w:rPr>
          <w:rFonts w:ascii="Arial" w:hAnsi="Arial" w:cs="Arial"/>
          <w:i/>
        </w:rPr>
      </w:pPr>
    </w:p>
    <w:p w14:paraId="52060551" w14:textId="77777777" w:rsidR="00D9278E" w:rsidRDefault="00000000" w:rsidP="00D9278E">
      <w:pPr>
        <w:keepNext/>
        <w:tabs>
          <w:tab w:val="right" w:pos="10080"/>
        </w:tabs>
        <w:ind w:right="626"/>
        <w:outlineLvl w:val="1"/>
        <w:rPr>
          <w:rFonts w:ascii="Arial" w:hAnsi="Arial" w:cs="Arial"/>
          <w:i/>
          <w:iCs/>
        </w:rPr>
      </w:pPr>
      <w:hyperlink r:id="rId16" w:history="1">
        <w:r w:rsidR="00D9278E" w:rsidRPr="004F0518">
          <w:rPr>
            <w:rStyle w:val="Hyperlink"/>
            <w:rFonts w:ascii="Arial" w:hAnsi="Arial" w:cs="Arial"/>
            <w:i/>
            <w:iCs/>
            <w:color w:val="0070C0"/>
            <w:u w:val="none"/>
          </w:rPr>
          <w:t xml:space="preserve">Facebook  </w:t>
        </w:r>
      </w:hyperlink>
      <w:r w:rsidR="00D9278E" w:rsidRPr="004F0518">
        <w:rPr>
          <w:rFonts w:ascii="Arial" w:hAnsi="Arial" w:cs="Arial"/>
          <w:i/>
          <w:iCs/>
          <w:color w:val="0070C0"/>
        </w:rPr>
        <w:t xml:space="preserve"> </w:t>
      </w:r>
      <w:r w:rsidR="00D9278E" w:rsidRPr="004F0518">
        <w:rPr>
          <w:rFonts w:ascii="Arial" w:hAnsi="Arial" w:cs="Arial"/>
          <w:i/>
          <w:iCs/>
        </w:rPr>
        <w:t>I</w:t>
      </w:r>
      <w:r w:rsidR="00D9278E" w:rsidRPr="004F0518">
        <w:rPr>
          <w:rFonts w:ascii="Arial" w:hAnsi="Arial" w:cs="Arial"/>
          <w:i/>
          <w:iCs/>
          <w:color w:val="0070C0"/>
        </w:rPr>
        <w:t xml:space="preserve">  </w:t>
      </w:r>
      <w:r w:rsidR="00D9278E">
        <w:rPr>
          <w:rFonts w:ascii="Arial" w:hAnsi="Arial" w:cs="Arial"/>
          <w:i/>
          <w:iCs/>
          <w:color w:val="0070C0"/>
        </w:rPr>
        <w:t xml:space="preserve"> </w:t>
      </w:r>
      <w:hyperlink r:id="rId17" w:history="1">
        <w:r w:rsidR="00D9278E" w:rsidRPr="00251986">
          <w:rPr>
            <w:rStyle w:val="Hyperlink"/>
            <w:rFonts w:ascii="Arial" w:hAnsi="Arial" w:cs="Arial"/>
            <w:i/>
            <w:iCs/>
            <w:color w:val="0070C0"/>
            <w:u w:val="none"/>
          </w:rPr>
          <w:t>X</w:t>
        </w:r>
      </w:hyperlink>
      <w:r w:rsidR="00D9278E">
        <w:rPr>
          <w:rFonts w:ascii="Arial" w:hAnsi="Arial" w:cs="Arial"/>
          <w:i/>
          <w:iCs/>
          <w:color w:val="0070C0"/>
        </w:rPr>
        <w:t xml:space="preserve">  </w:t>
      </w:r>
      <w:r w:rsidR="00D9278E" w:rsidRPr="004F0518">
        <w:rPr>
          <w:rFonts w:ascii="Arial" w:hAnsi="Arial" w:cs="Arial"/>
          <w:i/>
          <w:iCs/>
          <w:color w:val="0070C0"/>
        </w:rPr>
        <w:t xml:space="preserve"> </w:t>
      </w:r>
      <w:r w:rsidR="00D9278E" w:rsidRPr="004F0518">
        <w:rPr>
          <w:rFonts w:ascii="Arial" w:hAnsi="Arial" w:cs="Arial"/>
          <w:i/>
          <w:iCs/>
        </w:rPr>
        <w:t xml:space="preserve">I </w:t>
      </w:r>
      <w:r w:rsidR="00D9278E" w:rsidRPr="004F0518">
        <w:rPr>
          <w:rFonts w:ascii="Arial" w:hAnsi="Arial" w:cs="Arial"/>
          <w:i/>
          <w:iCs/>
          <w:color w:val="0070C0"/>
        </w:rPr>
        <w:t xml:space="preserve">  </w:t>
      </w:r>
      <w:hyperlink r:id="rId18" w:history="1">
        <w:r w:rsidR="00D9278E" w:rsidRPr="004F0518">
          <w:rPr>
            <w:rStyle w:val="Hyperlink"/>
            <w:rFonts w:ascii="Arial" w:hAnsi="Arial" w:cs="Arial"/>
            <w:i/>
            <w:iCs/>
            <w:color w:val="0070C0"/>
            <w:u w:val="none"/>
          </w:rPr>
          <w:t xml:space="preserve">Instagram </w:t>
        </w:r>
      </w:hyperlink>
      <w:r w:rsidR="00D9278E" w:rsidRPr="004F0518">
        <w:rPr>
          <w:rFonts w:ascii="Arial" w:hAnsi="Arial" w:cs="Arial"/>
          <w:i/>
          <w:iCs/>
        </w:rPr>
        <w:t xml:space="preserve"> I   </w:t>
      </w:r>
      <w:hyperlink r:id="rId19" w:history="1">
        <w:r w:rsidR="00D9278E" w:rsidRPr="004F0518">
          <w:rPr>
            <w:rStyle w:val="Hyperlink"/>
            <w:rFonts w:ascii="Arial" w:hAnsi="Arial" w:cs="Arial"/>
            <w:i/>
            <w:iCs/>
            <w:color w:val="0070C0"/>
            <w:u w:val="none"/>
          </w:rPr>
          <w:t>YouTube</w:t>
        </w:r>
      </w:hyperlink>
      <w:r w:rsidR="00D9278E" w:rsidRPr="004F0518">
        <w:rPr>
          <w:rFonts w:ascii="Arial" w:hAnsi="Arial" w:cs="Arial"/>
          <w:i/>
          <w:iCs/>
          <w:color w:val="0070C0"/>
        </w:rPr>
        <w:t xml:space="preserve">   </w:t>
      </w:r>
      <w:r w:rsidR="00D9278E" w:rsidRPr="004F0518">
        <w:rPr>
          <w:rFonts w:ascii="Arial" w:hAnsi="Arial" w:cs="Arial"/>
          <w:i/>
          <w:iCs/>
        </w:rPr>
        <w:t xml:space="preserve">I </w:t>
      </w:r>
      <w:r w:rsidR="00D9278E" w:rsidRPr="004F0518">
        <w:rPr>
          <w:rFonts w:ascii="Arial" w:hAnsi="Arial" w:cs="Arial"/>
          <w:i/>
          <w:iCs/>
          <w:color w:val="0070C0"/>
        </w:rPr>
        <w:t xml:space="preserve">  </w:t>
      </w:r>
      <w:hyperlink r:id="rId20" w:history="1">
        <w:r w:rsidR="00D9278E" w:rsidRPr="004F0518">
          <w:rPr>
            <w:rStyle w:val="Hyperlink"/>
            <w:rFonts w:ascii="Arial" w:hAnsi="Arial" w:cs="Arial"/>
            <w:i/>
            <w:iCs/>
            <w:color w:val="0070C0"/>
            <w:u w:val="none"/>
          </w:rPr>
          <w:t>Blog</w:t>
        </w:r>
      </w:hyperlink>
      <w:r w:rsidR="00D9278E" w:rsidRPr="004F0518">
        <w:rPr>
          <w:rFonts w:ascii="Arial" w:hAnsi="Arial" w:cs="Arial"/>
          <w:i/>
          <w:iCs/>
          <w:color w:val="0070C0"/>
        </w:rPr>
        <w:t xml:space="preserve">   </w:t>
      </w:r>
      <w:r w:rsidR="00D9278E" w:rsidRPr="004F0518">
        <w:rPr>
          <w:rFonts w:ascii="Arial" w:hAnsi="Arial" w:cs="Arial"/>
          <w:i/>
          <w:iCs/>
        </w:rPr>
        <w:t xml:space="preserve">I </w:t>
      </w:r>
      <w:r w:rsidR="00D9278E" w:rsidRPr="004F0518">
        <w:rPr>
          <w:rFonts w:ascii="Arial" w:hAnsi="Arial" w:cs="Arial"/>
          <w:i/>
          <w:iCs/>
          <w:color w:val="0070C0"/>
        </w:rPr>
        <w:t xml:space="preserve">  </w:t>
      </w:r>
      <w:hyperlink r:id="rId21" w:history="1">
        <w:r w:rsidR="00D9278E" w:rsidRPr="004F0518">
          <w:rPr>
            <w:rStyle w:val="Hyperlink"/>
            <w:rFonts w:ascii="Arial" w:hAnsi="Arial" w:cs="Arial"/>
            <w:i/>
            <w:iCs/>
            <w:color w:val="0070C0"/>
            <w:u w:val="none"/>
          </w:rPr>
          <w:t>Threads</w:t>
        </w:r>
      </w:hyperlink>
    </w:p>
    <w:p w14:paraId="4E1A3EB5" w14:textId="77777777" w:rsidR="00AE3816" w:rsidRDefault="00AE3816" w:rsidP="00AE3816">
      <w:pPr>
        <w:keepNext/>
        <w:tabs>
          <w:tab w:val="right" w:pos="10080"/>
        </w:tabs>
        <w:ind w:right="626"/>
        <w:jc w:val="center"/>
        <w:outlineLvl w:val="1"/>
        <w:rPr>
          <w:rFonts w:ascii="Arial" w:hAnsi="Arial" w:cs="Arial"/>
          <w:i/>
          <w:iCs/>
        </w:rPr>
      </w:pPr>
    </w:p>
    <w:p w14:paraId="09A59C6B" w14:textId="77777777" w:rsidR="00E43E21" w:rsidRPr="005C6A89" w:rsidRDefault="00E43E21" w:rsidP="00F8431B">
      <w:pPr>
        <w:keepNext/>
        <w:tabs>
          <w:tab w:val="right" w:pos="10080"/>
        </w:tabs>
        <w:ind w:right="626"/>
        <w:jc w:val="center"/>
        <w:outlineLvl w:val="1"/>
        <w:rPr>
          <w:rFonts w:ascii="Arial" w:hAnsi="Arial" w:cs="Arial"/>
          <w:i/>
          <w:iCs/>
        </w:rPr>
      </w:pPr>
    </w:p>
    <w:sectPr w:rsidR="00E43E21" w:rsidRPr="005C6A89" w:rsidSect="00F06BEF">
      <w:footerReference w:type="default" r:id="rId22"/>
      <w:pgSz w:w="12240" w:h="15840"/>
      <w:pgMar w:top="1080" w:right="1080" w:bottom="1710" w:left="1080" w:header="720" w:footer="10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FB737" w14:textId="77777777" w:rsidR="00F06BEF" w:rsidRDefault="00F06BEF" w:rsidP="00731CEC">
      <w:r>
        <w:separator/>
      </w:r>
    </w:p>
  </w:endnote>
  <w:endnote w:type="continuationSeparator" w:id="0">
    <w:p w14:paraId="19AC2B8F" w14:textId="77777777" w:rsidR="00F06BEF" w:rsidRDefault="00F06BEF" w:rsidP="0073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BCB0" w14:textId="77777777" w:rsidR="00052834" w:rsidRPr="00052834" w:rsidRDefault="00052834" w:rsidP="00052834">
    <w:pPr>
      <w:pStyle w:val="Footer"/>
      <w:framePr w:wrap="around" w:vAnchor="text" w:hAnchor="margin" w:xAlign="right" w:y="1"/>
      <w:rPr>
        <w:rStyle w:val="PageNumber"/>
        <w:rFonts w:ascii="Arial" w:hAnsi="Arial" w:cs="Arial"/>
      </w:rPr>
    </w:pPr>
    <w:r w:rsidRPr="00052834">
      <w:rPr>
        <w:rStyle w:val="PageNumber"/>
        <w:rFonts w:ascii="Arial" w:hAnsi="Arial" w:cs="Arial"/>
      </w:rPr>
      <w:fldChar w:fldCharType="begin"/>
    </w:r>
    <w:r w:rsidRPr="00052834">
      <w:rPr>
        <w:rStyle w:val="PageNumber"/>
        <w:rFonts w:ascii="Arial" w:hAnsi="Arial" w:cs="Arial"/>
      </w:rPr>
      <w:instrText xml:space="preserve">PAGE  </w:instrText>
    </w:r>
    <w:r w:rsidRPr="00052834">
      <w:rPr>
        <w:rStyle w:val="PageNumber"/>
        <w:rFonts w:ascii="Arial" w:hAnsi="Arial" w:cs="Arial"/>
      </w:rPr>
      <w:fldChar w:fldCharType="separate"/>
    </w:r>
    <w:r w:rsidR="008F012B">
      <w:rPr>
        <w:rStyle w:val="PageNumber"/>
        <w:rFonts w:ascii="Arial" w:hAnsi="Arial" w:cs="Arial"/>
        <w:noProof/>
      </w:rPr>
      <w:t>1</w:t>
    </w:r>
    <w:r w:rsidRPr="00052834">
      <w:rPr>
        <w:rStyle w:val="PageNumber"/>
        <w:rFonts w:ascii="Arial" w:hAnsi="Arial" w:cs="Arial"/>
      </w:rPr>
      <w:fldChar w:fldCharType="end"/>
    </w:r>
  </w:p>
  <w:p w14:paraId="5A539AAE" w14:textId="77777777" w:rsidR="00052834" w:rsidRPr="00110A4B" w:rsidRDefault="00052834" w:rsidP="00052834">
    <w:pPr>
      <w:pStyle w:val="Footer"/>
      <w:pBdr>
        <w:top w:val="single" w:sz="4" w:space="1" w:color="auto"/>
      </w:pBdr>
      <w:rPr>
        <w:color w:val="996633"/>
      </w:rPr>
    </w:pPr>
    <w:r w:rsidRPr="00110A4B">
      <w:rPr>
        <w:color w:val="996633"/>
      </w:rPr>
      <w:t xml:space="preserve">       </w:t>
    </w:r>
  </w:p>
  <w:p w14:paraId="5461F108" w14:textId="77777777" w:rsidR="00731CEC" w:rsidRPr="001065DE" w:rsidRDefault="00731CEC" w:rsidP="00052834">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172F9" w14:textId="77777777" w:rsidR="00F06BEF" w:rsidRDefault="00F06BEF" w:rsidP="00731CEC">
      <w:r>
        <w:separator/>
      </w:r>
    </w:p>
  </w:footnote>
  <w:footnote w:type="continuationSeparator" w:id="0">
    <w:p w14:paraId="26A2C8BB" w14:textId="77777777" w:rsidR="00F06BEF" w:rsidRDefault="00F06BEF" w:rsidP="00731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548A1"/>
    <w:multiLevelType w:val="hybridMultilevel"/>
    <w:tmpl w:val="82E87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E04CB7"/>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60A13B71"/>
    <w:multiLevelType w:val="hybridMultilevel"/>
    <w:tmpl w:val="178A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DA56D4"/>
    <w:multiLevelType w:val="hybridMultilevel"/>
    <w:tmpl w:val="90BC14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799646259">
    <w:abstractNumId w:val="1"/>
  </w:num>
  <w:num w:numId="2" w16cid:durableId="72240061">
    <w:abstractNumId w:val="3"/>
  </w:num>
  <w:num w:numId="3" w16cid:durableId="1970941046">
    <w:abstractNumId w:val="3"/>
  </w:num>
  <w:num w:numId="4" w16cid:durableId="1406222191">
    <w:abstractNumId w:val="0"/>
  </w:num>
  <w:num w:numId="5" w16cid:durableId="1806698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403"/>
    <w:rsid w:val="00007E5E"/>
    <w:rsid w:val="00023448"/>
    <w:rsid w:val="000445B5"/>
    <w:rsid w:val="00052834"/>
    <w:rsid w:val="00072594"/>
    <w:rsid w:val="00077AF1"/>
    <w:rsid w:val="000D53DD"/>
    <w:rsid w:val="001065DE"/>
    <w:rsid w:val="00107FBC"/>
    <w:rsid w:val="001218DC"/>
    <w:rsid w:val="00143C39"/>
    <w:rsid w:val="00175BA0"/>
    <w:rsid w:val="0018776E"/>
    <w:rsid w:val="001C47D3"/>
    <w:rsid w:val="001D5AF9"/>
    <w:rsid w:val="00236A61"/>
    <w:rsid w:val="00244D4D"/>
    <w:rsid w:val="00283CC9"/>
    <w:rsid w:val="00287BD2"/>
    <w:rsid w:val="002906CE"/>
    <w:rsid w:val="002A1157"/>
    <w:rsid w:val="002A501B"/>
    <w:rsid w:val="002B316B"/>
    <w:rsid w:val="002B31CA"/>
    <w:rsid w:val="002D7B52"/>
    <w:rsid w:val="002E2191"/>
    <w:rsid w:val="003105AC"/>
    <w:rsid w:val="00315356"/>
    <w:rsid w:val="00316EE8"/>
    <w:rsid w:val="00335F9E"/>
    <w:rsid w:val="00354F08"/>
    <w:rsid w:val="00367948"/>
    <w:rsid w:val="00381FAA"/>
    <w:rsid w:val="00393BCF"/>
    <w:rsid w:val="003D0A55"/>
    <w:rsid w:val="003E4BC6"/>
    <w:rsid w:val="004418D3"/>
    <w:rsid w:val="004606F7"/>
    <w:rsid w:val="00463E82"/>
    <w:rsid w:val="00466DA4"/>
    <w:rsid w:val="0047343E"/>
    <w:rsid w:val="00475C24"/>
    <w:rsid w:val="004A2D35"/>
    <w:rsid w:val="004C6529"/>
    <w:rsid w:val="004D526D"/>
    <w:rsid w:val="004D5F0D"/>
    <w:rsid w:val="0052647D"/>
    <w:rsid w:val="00535DBB"/>
    <w:rsid w:val="005703E4"/>
    <w:rsid w:val="00572844"/>
    <w:rsid w:val="00584429"/>
    <w:rsid w:val="005A5FB9"/>
    <w:rsid w:val="005B5B9D"/>
    <w:rsid w:val="005C6A89"/>
    <w:rsid w:val="005F3CF4"/>
    <w:rsid w:val="005F43A8"/>
    <w:rsid w:val="005F5A27"/>
    <w:rsid w:val="0064337F"/>
    <w:rsid w:val="006937AB"/>
    <w:rsid w:val="006A6840"/>
    <w:rsid w:val="006D451A"/>
    <w:rsid w:val="006E3DFC"/>
    <w:rsid w:val="006F589B"/>
    <w:rsid w:val="007002C2"/>
    <w:rsid w:val="0070297F"/>
    <w:rsid w:val="00731425"/>
    <w:rsid w:val="00731CEC"/>
    <w:rsid w:val="0073469B"/>
    <w:rsid w:val="00746350"/>
    <w:rsid w:val="007536B6"/>
    <w:rsid w:val="00755B4E"/>
    <w:rsid w:val="00757A2C"/>
    <w:rsid w:val="00766765"/>
    <w:rsid w:val="00781E43"/>
    <w:rsid w:val="007E047D"/>
    <w:rsid w:val="007F7759"/>
    <w:rsid w:val="008270A7"/>
    <w:rsid w:val="00830620"/>
    <w:rsid w:val="0086087B"/>
    <w:rsid w:val="00872DAB"/>
    <w:rsid w:val="008861C4"/>
    <w:rsid w:val="00886BD1"/>
    <w:rsid w:val="008A30F0"/>
    <w:rsid w:val="008A7185"/>
    <w:rsid w:val="008C469F"/>
    <w:rsid w:val="008C4ED3"/>
    <w:rsid w:val="008D20EE"/>
    <w:rsid w:val="008E14D0"/>
    <w:rsid w:val="008F012B"/>
    <w:rsid w:val="008F5CEF"/>
    <w:rsid w:val="00913AF8"/>
    <w:rsid w:val="009246C7"/>
    <w:rsid w:val="00947CE7"/>
    <w:rsid w:val="00956F87"/>
    <w:rsid w:val="00960356"/>
    <w:rsid w:val="00972246"/>
    <w:rsid w:val="00987A93"/>
    <w:rsid w:val="009C31E8"/>
    <w:rsid w:val="009E605A"/>
    <w:rsid w:val="009F6B10"/>
    <w:rsid w:val="00A23322"/>
    <w:rsid w:val="00A25336"/>
    <w:rsid w:val="00A450E0"/>
    <w:rsid w:val="00A71DCA"/>
    <w:rsid w:val="00A83FCA"/>
    <w:rsid w:val="00A8459B"/>
    <w:rsid w:val="00A91BCC"/>
    <w:rsid w:val="00A922CA"/>
    <w:rsid w:val="00AC24D9"/>
    <w:rsid w:val="00AE3816"/>
    <w:rsid w:val="00B05D74"/>
    <w:rsid w:val="00B247BA"/>
    <w:rsid w:val="00B25D88"/>
    <w:rsid w:val="00B43BB2"/>
    <w:rsid w:val="00B5066C"/>
    <w:rsid w:val="00B73DB3"/>
    <w:rsid w:val="00B9705E"/>
    <w:rsid w:val="00BC0BB7"/>
    <w:rsid w:val="00BC1403"/>
    <w:rsid w:val="00BC62CB"/>
    <w:rsid w:val="00C51FB8"/>
    <w:rsid w:val="00CA77D0"/>
    <w:rsid w:val="00CD4C3A"/>
    <w:rsid w:val="00CE42A6"/>
    <w:rsid w:val="00CF1173"/>
    <w:rsid w:val="00D15E6A"/>
    <w:rsid w:val="00D20B98"/>
    <w:rsid w:val="00D51256"/>
    <w:rsid w:val="00D9278E"/>
    <w:rsid w:val="00D94C0B"/>
    <w:rsid w:val="00DB1EEF"/>
    <w:rsid w:val="00DC4C3A"/>
    <w:rsid w:val="00E22EEF"/>
    <w:rsid w:val="00E33AE3"/>
    <w:rsid w:val="00E43E21"/>
    <w:rsid w:val="00EA37BF"/>
    <w:rsid w:val="00EB6F0D"/>
    <w:rsid w:val="00EE4906"/>
    <w:rsid w:val="00F06BEF"/>
    <w:rsid w:val="00F138B0"/>
    <w:rsid w:val="00F23043"/>
    <w:rsid w:val="00F44EF7"/>
    <w:rsid w:val="00F543F1"/>
    <w:rsid w:val="00F8431B"/>
    <w:rsid w:val="00FA0FD0"/>
    <w:rsid w:val="00FB2060"/>
    <w:rsid w:val="00FD0ED9"/>
    <w:rsid w:val="00FD6962"/>
    <w:rsid w:val="00FE5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38BDF"/>
  <w15:docId w15:val="{4C54FDDE-6B3A-4210-8D92-DE7635E43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403"/>
    <w:pPr>
      <w:spacing w:after="0" w:line="240" w:lineRule="auto"/>
    </w:pPr>
    <w:rPr>
      <w:rFonts w:ascii="Calibri" w:hAnsi="Calibri" w:cs="Calibri"/>
    </w:rPr>
  </w:style>
  <w:style w:type="paragraph" w:styleId="Heading1">
    <w:name w:val="heading 1"/>
    <w:basedOn w:val="Normal"/>
    <w:link w:val="Heading1Char"/>
    <w:uiPriority w:val="9"/>
    <w:qFormat/>
    <w:rsid w:val="00BC1403"/>
    <w:pPr>
      <w:keepNext/>
      <w:outlineLvl w:val="0"/>
    </w:pPr>
    <w:rPr>
      <w:rFonts w:ascii="Arial" w:hAnsi="Arial" w:cs="Arial"/>
      <w:b/>
      <w:bCs/>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03"/>
    <w:rPr>
      <w:rFonts w:ascii="Arial" w:hAnsi="Arial" w:cs="Arial"/>
      <w:b/>
      <w:bCs/>
      <w:kern w:val="36"/>
    </w:rPr>
  </w:style>
  <w:style w:type="character" w:styleId="Hyperlink">
    <w:name w:val="Hyperlink"/>
    <w:basedOn w:val="DefaultParagraphFont"/>
    <w:uiPriority w:val="99"/>
    <w:unhideWhenUsed/>
    <w:rsid w:val="00BC1403"/>
    <w:rPr>
      <w:color w:val="0000FF"/>
      <w:u w:val="single"/>
    </w:rPr>
  </w:style>
  <w:style w:type="paragraph" w:styleId="CommentText">
    <w:name w:val="annotation text"/>
    <w:basedOn w:val="Normal"/>
    <w:link w:val="CommentTextChar"/>
    <w:uiPriority w:val="99"/>
    <w:unhideWhenUsed/>
    <w:rsid w:val="00BC1403"/>
    <w:rPr>
      <w:rFonts w:ascii="Arial" w:hAnsi="Arial" w:cs="Arial"/>
      <w:sz w:val="20"/>
      <w:szCs w:val="20"/>
    </w:rPr>
  </w:style>
  <w:style w:type="character" w:customStyle="1" w:styleId="CommentTextChar">
    <w:name w:val="Comment Text Char"/>
    <w:basedOn w:val="DefaultParagraphFont"/>
    <w:link w:val="CommentText"/>
    <w:uiPriority w:val="99"/>
    <w:rsid w:val="00BC1403"/>
    <w:rPr>
      <w:rFonts w:ascii="Arial" w:hAnsi="Arial" w:cs="Arial"/>
      <w:sz w:val="20"/>
      <w:szCs w:val="20"/>
    </w:rPr>
  </w:style>
  <w:style w:type="paragraph" w:styleId="Header">
    <w:name w:val="header"/>
    <w:basedOn w:val="Normal"/>
    <w:link w:val="HeaderChar"/>
    <w:uiPriority w:val="99"/>
    <w:unhideWhenUsed/>
    <w:rsid w:val="00BC1403"/>
    <w:rPr>
      <w:rFonts w:ascii="Times New Roman" w:hAnsi="Times New Roman" w:cs="Times New Roman"/>
      <w:sz w:val="20"/>
      <w:szCs w:val="20"/>
    </w:rPr>
  </w:style>
  <w:style w:type="character" w:customStyle="1" w:styleId="HeaderChar">
    <w:name w:val="Header Char"/>
    <w:basedOn w:val="DefaultParagraphFont"/>
    <w:link w:val="Header"/>
    <w:uiPriority w:val="99"/>
    <w:rsid w:val="00BC1403"/>
    <w:rPr>
      <w:rFonts w:ascii="Times New Roman" w:hAnsi="Times New Roman" w:cs="Times New Roman"/>
      <w:sz w:val="20"/>
      <w:szCs w:val="20"/>
    </w:rPr>
  </w:style>
  <w:style w:type="paragraph" w:styleId="NoSpacing">
    <w:name w:val="No Spacing"/>
    <w:basedOn w:val="Normal"/>
    <w:uiPriority w:val="1"/>
    <w:qFormat/>
    <w:rsid w:val="00BC1403"/>
    <w:rPr>
      <w:rFonts w:ascii="Arial" w:hAnsi="Arial" w:cs="Arial"/>
      <w:sz w:val="24"/>
      <w:szCs w:val="24"/>
    </w:rPr>
  </w:style>
  <w:style w:type="paragraph" w:customStyle="1" w:styleId="Default">
    <w:name w:val="Default"/>
    <w:basedOn w:val="Normal"/>
    <w:rsid w:val="00BC1403"/>
    <w:pPr>
      <w:autoSpaceDE w:val="0"/>
      <w:autoSpaceDN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BC1403"/>
  </w:style>
  <w:style w:type="paragraph" w:styleId="BalloonText">
    <w:name w:val="Balloon Text"/>
    <w:basedOn w:val="Normal"/>
    <w:link w:val="BalloonTextChar"/>
    <w:uiPriority w:val="99"/>
    <w:semiHidden/>
    <w:unhideWhenUsed/>
    <w:rsid w:val="00BC1403"/>
    <w:rPr>
      <w:rFonts w:ascii="Tahoma" w:hAnsi="Tahoma" w:cs="Tahoma"/>
      <w:sz w:val="16"/>
      <w:szCs w:val="16"/>
    </w:rPr>
  </w:style>
  <w:style w:type="character" w:customStyle="1" w:styleId="BalloonTextChar">
    <w:name w:val="Balloon Text Char"/>
    <w:basedOn w:val="DefaultParagraphFont"/>
    <w:link w:val="BalloonText"/>
    <w:uiPriority w:val="99"/>
    <w:semiHidden/>
    <w:rsid w:val="00BC140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2A501B"/>
    <w:rPr>
      <w:rFonts w:ascii="Calibri" w:hAnsi="Calibri" w:cs="Calibri"/>
      <w:b/>
      <w:bCs/>
    </w:rPr>
  </w:style>
  <w:style w:type="character" w:customStyle="1" w:styleId="CommentSubjectChar">
    <w:name w:val="Comment Subject Char"/>
    <w:basedOn w:val="CommentTextChar"/>
    <w:link w:val="CommentSubject"/>
    <w:uiPriority w:val="99"/>
    <w:semiHidden/>
    <w:rsid w:val="002A501B"/>
    <w:rPr>
      <w:rFonts w:ascii="Calibri" w:hAnsi="Calibri" w:cs="Calibri"/>
      <w:b/>
      <w:bCs/>
      <w:sz w:val="20"/>
      <w:szCs w:val="20"/>
    </w:rPr>
  </w:style>
  <w:style w:type="paragraph" w:styleId="Footer">
    <w:name w:val="footer"/>
    <w:basedOn w:val="Normal"/>
    <w:link w:val="FooterChar"/>
    <w:unhideWhenUsed/>
    <w:rsid w:val="00731CEC"/>
    <w:pPr>
      <w:tabs>
        <w:tab w:val="center" w:pos="4680"/>
        <w:tab w:val="right" w:pos="9360"/>
      </w:tabs>
    </w:pPr>
  </w:style>
  <w:style w:type="character" w:customStyle="1" w:styleId="FooterChar">
    <w:name w:val="Footer Char"/>
    <w:basedOn w:val="DefaultParagraphFont"/>
    <w:link w:val="Footer"/>
    <w:rsid w:val="00731CEC"/>
    <w:rPr>
      <w:rFonts w:ascii="Calibri" w:hAnsi="Calibri" w:cs="Calibri"/>
    </w:rPr>
  </w:style>
  <w:style w:type="character" w:styleId="PageNumber">
    <w:name w:val="page number"/>
    <w:basedOn w:val="DefaultParagraphFont"/>
    <w:rsid w:val="00052834"/>
  </w:style>
  <w:style w:type="character" w:styleId="FollowedHyperlink">
    <w:name w:val="FollowedHyperlink"/>
    <w:basedOn w:val="DefaultParagraphFont"/>
    <w:uiPriority w:val="99"/>
    <w:semiHidden/>
    <w:unhideWhenUsed/>
    <w:rsid w:val="00A450E0"/>
    <w:rPr>
      <w:color w:val="800080" w:themeColor="followedHyperlink"/>
      <w:u w:val="single"/>
    </w:rPr>
  </w:style>
  <w:style w:type="character" w:styleId="UnresolvedMention">
    <w:name w:val="Unresolved Mention"/>
    <w:basedOn w:val="DefaultParagraphFont"/>
    <w:uiPriority w:val="99"/>
    <w:semiHidden/>
    <w:unhideWhenUsed/>
    <w:rsid w:val="00175BA0"/>
    <w:rPr>
      <w:color w:val="605E5C"/>
      <w:shd w:val="clear" w:color="auto" w:fill="E1DFDD"/>
    </w:rPr>
  </w:style>
  <w:style w:type="paragraph" w:styleId="ListParagraph">
    <w:name w:val="List Paragraph"/>
    <w:basedOn w:val="Normal"/>
    <w:uiPriority w:val="34"/>
    <w:qFormat/>
    <w:rsid w:val="00EA37BF"/>
    <w:pPr>
      <w:ind w:left="720"/>
      <w:contextualSpacing/>
    </w:pPr>
  </w:style>
  <w:style w:type="paragraph" w:styleId="Revision">
    <w:name w:val="Revision"/>
    <w:hidden/>
    <w:uiPriority w:val="99"/>
    <w:semiHidden/>
    <w:rsid w:val="005703E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400447">
      <w:bodyDiv w:val="1"/>
      <w:marLeft w:val="0"/>
      <w:marRight w:val="0"/>
      <w:marTop w:val="0"/>
      <w:marBottom w:val="0"/>
      <w:divBdr>
        <w:top w:val="none" w:sz="0" w:space="0" w:color="auto"/>
        <w:left w:val="none" w:sz="0" w:space="0" w:color="auto"/>
        <w:bottom w:val="none" w:sz="0" w:space="0" w:color="auto"/>
        <w:right w:val="none" w:sz="0" w:space="0" w:color="auto"/>
      </w:divBdr>
    </w:div>
    <w:div w:id="1442989230">
      <w:bodyDiv w:val="1"/>
      <w:marLeft w:val="0"/>
      <w:marRight w:val="0"/>
      <w:marTop w:val="0"/>
      <w:marBottom w:val="0"/>
      <w:divBdr>
        <w:top w:val="none" w:sz="0" w:space="0" w:color="auto"/>
        <w:left w:val="none" w:sz="0" w:space="0" w:color="auto"/>
        <w:bottom w:val="none" w:sz="0" w:space="0" w:color="auto"/>
        <w:right w:val="none" w:sz="0" w:space="0" w:color="auto"/>
      </w:divBdr>
    </w:div>
    <w:div w:id="1747604200">
      <w:bodyDiv w:val="1"/>
      <w:marLeft w:val="0"/>
      <w:marRight w:val="0"/>
      <w:marTop w:val="0"/>
      <w:marBottom w:val="0"/>
      <w:divBdr>
        <w:top w:val="none" w:sz="0" w:space="0" w:color="auto"/>
        <w:left w:val="none" w:sz="0" w:space="0" w:color="auto"/>
        <w:bottom w:val="none" w:sz="0" w:space="0" w:color="auto"/>
        <w:right w:val="none" w:sz="0" w:space="0" w:color="auto"/>
      </w:divBdr>
    </w:div>
    <w:div w:id="2047220161">
      <w:bodyDiv w:val="1"/>
      <w:marLeft w:val="0"/>
      <w:marRight w:val="0"/>
      <w:marTop w:val="0"/>
      <w:marBottom w:val="0"/>
      <w:divBdr>
        <w:top w:val="none" w:sz="0" w:space="0" w:color="auto"/>
        <w:left w:val="none" w:sz="0" w:space="0" w:color="auto"/>
        <w:bottom w:val="none" w:sz="0" w:space="0" w:color="auto"/>
        <w:right w:val="none" w:sz="0" w:space="0" w:color="auto"/>
      </w:divBdr>
    </w:div>
    <w:div w:id="2070376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aron.wright@parks.ca.gov" TargetMode="External"/><Relationship Id="rId13" Type="http://schemas.openxmlformats.org/officeDocument/2006/relationships/hyperlink" Target="http://www.parks.ca.gov/news" TargetMode="External"/><Relationship Id="rId18" Type="http://schemas.openxmlformats.org/officeDocument/2006/relationships/hyperlink" Target="https://www.instagram.com/castateparks/" TargetMode="External"/><Relationship Id="rId3" Type="http://schemas.openxmlformats.org/officeDocument/2006/relationships/settings" Target="settings.xml"/><Relationship Id="rId21" Type="http://schemas.openxmlformats.org/officeDocument/2006/relationships/hyperlink" Target="https://www.threads.net/@castateparks" TargetMode="Externa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s://twitter.com/CAStateParks?ref_src=twsrc%5Egoogle%7Ctwcamp%5Eserp%7Ctwgr%5Eauthor" TargetMode="External"/><Relationship Id="rId2" Type="http://schemas.openxmlformats.org/officeDocument/2006/relationships/styles" Target="styles.xml"/><Relationship Id="rId16" Type="http://schemas.openxmlformats.org/officeDocument/2006/relationships/hyperlink" Target="https://www.facebook.com/CaliforniaStateParks" TargetMode="External"/><Relationship Id="rId20" Type="http://schemas.openxmlformats.org/officeDocument/2006/relationships/hyperlink" Target="https://castateparks.wordpres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arks.ca.gov/" TargetMode="External"/><Relationship Id="rId23" Type="http://schemas.openxmlformats.org/officeDocument/2006/relationships/fontTable" Target="fontTable.xml"/><Relationship Id="rId10" Type="http://schemas.openxmlformats.org/officeDocument/2006/relationships/hyperlink" Target="https://www.parks.ca.gov/?page_id=455" TargetMode="External"/><Relationship Id="rId19" Type="http://schemas.openxmlformats.org/officeDocument/2006/relationships/hyperlink" Target="https://www.youtube.com/user/CaliforniaStateParks" TargetMode="External"/><Relationship Id="rId4" Type="http://schemas.openxmlformats.org/officeDocument/2006/relationships/webSettings" Target="webSettings.xml"/><Relationship Id="rId9" Type="http://schemas.openxmlformats.org/officeDocument/2006/relationships/hyperlink" Target="https://www.parks.ca.gov/?page_id=455" TargetMode="External"/><Relationship Id="rId14" Type="http://schemas.openxmlformats.org/officeDocument/2006/relationships/hyperlink" Target="https://public.govdelivery.com/accounts/CNRA/signup/31266/"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CA Parks and Recreation</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Waters, Vicky@Parks</dc:creator>
  <cp:keywords/>
  <dc:description/>
  <cp:lastModifiedBy>Wright, Aaron@Parks</cp:lastModifiedBy>
  <cp:revision>2</cp:revision>
  <dcterms:created xsi:type="dcterms:W3CDTF">2024-02-16T18:42:00Z</dcterms:created>
  <dcterms:modified xsi:type="dcterms:W3CDTF">2024-02-16T18:42:00Z</dcterms:modified>
</cp:coreProperties>
</file>